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067213" w14:textId="77777777" w:rsidR="008C2A71" w:rsidRDefault="008C2A71" w:rsidP="003F4BF0">
      <w:pPr>
        <w:spacing w:before="240" w:after="240"/>
        <w:jc w:val="both"/>
        <w:rPr>
          <w:rFonts w:ascii="Arial" w:eastAsia="Arial" w:hAnsi="Arial" w:cs="Arial"/>
          <w:i/>
          <w:sz w:val="20"/>
          <w:szCs w:val="20"/>
        </w:rPr>
      </w:pPr>
    </w:p>
    <w:p w14:paraId="34504802" w14:textId="77777777" w:rsidR="000B446D" w:rsidRPr="000B446D" w:rsidRDefault="000B446D" w:rsidP="000B446D">
      <w:pPr>
        <w:pStyle w:val="Nessunaspaziatura"/>
        <w:spacing w:after="0" w:line="240" w:lineRule="auto"/>
        <w:jc w:val="center"/>
        <w:rPr>
          <w:rFonts w:ascii="Arial" w:hAnsi="Arial" w:cs="Arial"/>
          <w:b/>
          <w:bCs/>
          <w:sz w:val="24"/>
          <w:szCs w:val="24"/>
        </w:rPr>
      </w:pPr>
      <w:r w:rsidRPr="000B446D">
        <w:rPr>
          <w:rFonts w:ascii="Arial" w:hAnsi="Arial" w:cs="Arial"/>
          <w:b/>
          <w:bCs/>
          <w:sz w:val="24"/>
          <w:szCs w:val="24"/>
        </w:rPr>
        <w:t>DAL CAMPO AL RISTORANTE: IL VALORE DI UNA FILIERA DI ECCELLENZA</w:t>
      </w:r>
    </w:p>
    <w:p w14:paraId="38A620C6" w14:textId="77777777" w:rsidR="000B446D" w:rsidRDefault="000B446D" w:rsidP="000B446D">
      <w:pPr>
        <w:pStyle w:val="Nessunaspaziatura"/>
        <w:spacing w:after="0" w:line="240" w:lineRule="auto"/>
        <w:jc w:val="center"/>
        <w:rPr>
          <w:rFonts w:ascii="Arial" w:hAnsi="Arial" w:cs="Arial"/>
          <w:b/>
          <w:bCs/>
          <w:sz w:val="24"/>
          <w:szCs w:val="24"/>
        </w:rPr>
      </w:pPr>
    </w:p>
    <w:p w14:paraId="06E74FB1" w14:textId="77777777" w:rsidR="000B446D" w:rsidRPr="000B446D" w:rsidRDefault="000B446D" w:rsidP="000B446D">
      <w:pPr>
        <w:pStyle w:val="Nessunaspaziatura"/>
        <w:spacing w:after="0" w:line="240" w:lineRule="auto"/>
        <w:jc w:val="center"/>
        <w:rPr>
          <w:rFonts w:ascii="Arial" w:hAnsi="Arial" w:cs="Arial"/>
          <w:b/>
          <w:bCs/>
          <w:sz w:val="24"/>
          <w:szCs w:val="24"/>
        </w:rPr>
      </w:pPr>
      <w:r w:rsidRPr="000B446D">
        <w:rPr>
          <w:rFonts w:ascii="Arial" w:hAnsi="Arial" w:cs="Arial"/>
          <w:b/>
          <w:bCs/>
          <w:sz w:val="24"/>
          <w:szCs w:val="24"/>
        </w:rPr>
        <w:t xml:space="preserve">Presentata oggi a Milano la Giornata della Ristorazione 2024 </w:t>
      </w:r>
    </w:p>
    <w:p w14:paraId="72E90068" w14:textId="77777777" w:rsidR="000B446D" w:rsidRPr="000B446D" w:rsidRDefault="000B446D" w:rsidP="000B446D">
      <w:pPr>
        <w:pStyle w:val="Nessunaspaziatura"/>
        <w:spacing w:after="0" w:line="240" w:lineRule="auto"/>
        <w:jc w:val="center"/>
        <w:rPr>
          <w:rFonts w:ascii="Arial" w:hAnsi="Arial" w:cs="Arial"/>
          <w:b/>
          <w:bCs/>
          <w:sz w:val="24"/>
          <w:szCs w:val="24"/>
        </w:rPr>
      </w:pPr>
      <w:r w:rsidRPr="000B446D">
        <w:rPr>
          <w:rFonts w:ascii="Arial" w:hAnsi="Arial" w:cs="Arial"/>
          <w:b/>
          <w:bCs/>
          <w:sz w:val="24"/>
          <w:szCs w:val="24"/>
        </w:rPr>
        <w:t>in programma sabato 18 maggio</w:t>
      </w:r>
    </w:p>
    <w:p w14:paraId="6FC17E14" w14:textId="77777777" w:rsidR="000B446D" w:rsidRPr="000B446D" w:rsidRDefault="000B446D" w:rsidP="000B446D">
      <w:pPr>
        <w:pStyle w:val="Nessunaspaziatura"/>
        <w:spacing w:after="0" w:line="240" w:lineRule="auto"/>
        <w:jc w:val="both"/>
        <w:rPr>
          <w:rFonts w:ascii="Arial" w:hAnsi="Arial" w:cs="Arial"/>
          <w:b/>
          <w:bCs/>
          <w:sz w:val="24"/>
          <w:szCs w:val="24"/>
        </w:rPr>
      </w:pPr>
    </w:p>
    <w:p w14:paraId="58440CE4" w14:textId="77777777" w:rsidR="000B446D" w:rsidRDefault="000B446D" w:rsidP="000B446D">
      <w:pPr>
        <w:spacing w:after="0" w:line="240" w:lineRule="auto"/>
        <w:jc w:val="both"/>
        <w:rPr>
          <w:rFonts w:ascii="Arial" w:hAnsi="Arial" w:cs="Arial"/>
          <w:i/>
          <w:iCs/>
          <w:sz w:val="24"/>
          <w:szCs w:val="24"/>
        </w:rPr>
      </w:pPr>
    </w:p>
    <w:p w14:paraId="7D250AC8" w14:textId="17EFB95D" w:rsidR="007470E6" w:rsidRDefault="000B446D" w:rsidP="007470E6">
      <w:pPr>
        <w:spacing w:after="0" w:line="240" w:lineRule="auto"/>
        <w:jc w:val="both"/>
        <w:rPr>
          <w:rFonts w:ascii="Arial" w:hAnsi="Arial" w:cs="Arial"/>
          <w:sz w:val="24"/>
          <w:szCs w:val="24"/>
        </w:rPr>
      </w:pPr>
      <w:r w:rsidRPr="000B446D">
        <w:rPr>
          <w:rFonts w:ascii="Arial" w:hAnsi="Arial" w:cs="Arial"/>
          <w:i/>
          <w:iCs/>
          <w:sz w:val="24"/>
          <w:szCs w:val="24"/>
        </w:rPr>
        <w:t>Milano, 9 maggio 2024</w:t>
      </w:r>
      <w:r w:rsidRPr="000B446D">
        <w:rPr>
          <w:rFonts w:ascii="Arial" w:hAnsi="Arial" w:cs="Arial"/>
          <w:sz w:val="24"/>
          <w:szCs w:val="24"/>
        </w:rPr>
        <w:t xml:space="preserve"> –</w:t>
      </w:r>
      <w:r w:rsidRPr="000B446D">
        <w:rPr>
          <w:rFonts w:ascii="Arial" w:hAnsi="Arial" w:cs="Arial"/>
          <w:sz w:val="24"/>
          <w:szCs w:val="24"/>
          <w:shd w:val="clear" w:color="auto" w:fill="FFFFFF"/>
        </w:rPr>
        <w:t xml:space="preserve"> È stata presentata oggi a Palazzo Bovara di Milano la seconda edizione della </w:t>
      </w:r>
      <w:r w:rsidRPr="000B446D">
        <w:rPr>
          <w:rFonts w:ascii="Arial" w:hAnsi="Arial" w:cs="Arial"/>
          <w:b/>
          <w:bCs/>
          <w:sz w:val="24"/>
          <w:szCs w:val="24"/>
          <w:shd w:val="clear" w:color="auto" w:fill="FFFFFF"/>
        </w:rPr>
        <w:t>Giornata della Ristorazione 2024</w:t>
      </w:r>
      <w:r w:rsidRPr="000B446D">
        <w:rPr>
          <w:rFonts w:ascii="Arial" w:hAnsi="Arial" w:cs="Arial"/>
          <w:sz w:val="24"/>
          <w:szCs w:val="24"/>
          <w:shd w:val="clear" w:color="auto" w:fill="FFFFFF"/>
        </w:rPr>
        <w:t xml:space="preserve"> in programma </w:t>
      </w:r>
      <w:r w:rsidRPr="000B446D">
        <w:rPr>
          <w:rFonts w:ascii="Arial" w:hAnsi="Arial" w:cs="Arial"/>
          <w:b/>
          <w:bCs/>
          <w:sz w:val="24"/>
          <w:szCs w:val="24"/>
          <w:shd w:val="clear" w:color="auto" w:fill="FFFFFF"/>
        </w:rPr>
        <w:t xml:space="preserve">sabato 18 maggio, </w:t>
      </w:r>
      <w:r w:rsidRPr="000B446D">
        <w:rPr>
          <w:rFonts w:ascii="Arial" w:hAnsi="Arial" w:cs="Arial"/>
          <w:sz w:val="24"/>
          <w:szCs w:val="24"/>
          <w:shd w:val="clear" w:color="auto" w:fill="FFFFFF"/>
        </w:rPr>
        <w:t xml:space="preserve">l’evento popolare </w:t>
      </w:r>
      <w:r w:rsidRPr="000B446D">
        <w:rPr>
          <w:rFonts w:ascii="Arial" w:hAnsi="Arial" w:cs="Arial"/>
          <w:sz w:val="24"/>
          <w:szCs w:val="24"/>
        </w:rPr>
        <w:t xml:space="preserve">inclusivo, solidale e profondamente etico volto a </w:t>
      </w:r>
      <w:r w:rsidRPr="000B446D">
        <w:rPr>
          <w:rFonts w:ascii="Arial" w:hAnsi="Arial" w:cs="Arial"/>
          <w:bCs/>
          <w:color w:val="000000" w:themeColor="text1"/>
          <w:sz w:val="24"/>
          <w:szCs w:val="24"/>
        </w:rPr>
        <w:t xml:space="preserve">celebrare </w:t>
      </w:r>
      <w:r w:rsidRPr="000B446D">
        <w:rPr>
          <w:rFonts w:ascii="Arial" w:hAnsi="Arial" w:cs="Arial"/>
          <w:bCs/>
          <w:sz w:val="24"/>
          <w:szCs w:val="24"/>
        </w:rPr>
        <w:t xml:space="preserve">un rinnovato </w:t>
      </w:r>
      <w:r w:rsidRPr="000B446D">
        <w:rPr>
          <w:rFonts w:ascii="Arial" w:hAnsi="Arial" w:cs="Arial"/>
          <w:b/>
          <w:sz w:val="24"/>
          <w:szCs w:val="24"/>
        </w:rPr>
        <w:t>sentimento di comunità</w:t>
      </w:r>
      <w:r w:rsidRPr="000B446D">
        <w:rPr>
          <w:rFonts w:ascii="Arial" w:hAnsi="Arial" w:cs="Arial"/>
          <w:bCs/>
          <w:sz w:val="24"/>
          <w:szCs w:val="24"/>
        </w:rPr>
        <w:t xml:space="preserve"> attraverso la valorizzazione della </w:t>
      </w:r>
      <w:r w:rsidRPr="000B446D">
        <w:rPr>
          <w:rFonts w:ascii="Arial" w:hAnsi="Arial" w:cs="Arial"/>
          <w:b/>
          <w:sz w:val="24"/>
          <w:szCs w:val="24"/>
        </w:rPr>
        <w:t>cultura dell’ospitalità italiana.</w:t>
      </w:r>
      <w:r w:rsidR="007470E6">
        <w:rPr>
          <w:rFonts w:ascii="Arial" w:hAnsi="Arial" w:cs="Arial"/>
          <w:b/>
          <w:sz w:val="24"/>
          <w:szCs w:val="24"/>
        </w:rPr>
        <w:t xml:space="preserve"> Dedicato </w:t>
      </w:r>
      <w:r w:rsidR="007470E6" w:rsidRPr="000B446D">
        <w:rPr>
          <w:rFonts w:ascii="Arial" w:hAnsi="Arial" w:cs="Arial"/>
          <w:sz w:val="24"/>
          <w:szCs w:val="24"/>
        </w:rPr>
        <w:t>a</w:t>
      </w:r>
      <w:r w:rsidR="007470E6" w:rsidRPr="000B446D">
        <w:rPr>
          <w:rFonts w:ascii="Arial" w:hAnsi="Arial" w:cs="Arial"/>
          <w:b/>
          <w:bCs/>
          <w:sz w:val="24"/>
          <w:szCs w:val="24"/>
        </w:rPr>
        <w:t xml:space="preserve"> ristoratori, cuochi, camerieri e </w:t>
      </w:r>
      <w:r w:rsidR="007470E6">
        <w:rPr>
          <w:rFonts w:ascii="Arial" w:hAnsi="Arial" w:cs="Arial"/>
          <w:b/>
          <w:bCs/>
          <w:sz w:val="24"/>
          <w:szCs w:val="24"/>
        </w:rPr>
        <w:t xml:space="preserve">a </w:t>
      </w:r>
      <w:r w:rsidR="007470E6" w:rsidRPr="000B446D">
        <w:rPr>
          <w:rFonts w:ascii="Arial" w:hAnsi="Arial" w:cs="Arial"/>
          <w:b/>
          <w:bCs/>
          <w:sz w:val="24"/>
          <w:szCs w:val="24"/>
        </w:rPr>
        <w:t xml:space="preserve">tutti gli altri protagonisti del mondo dei Pubblici Esercizi </w:t>
      </w:r>
      <w:r w:rsidR="007470E6">
        <w:rPr>
          <w:rFonts w:ascii="Arial" w:hAnsi="Arial" w:cs="Arial"/>
          <w:b/>
          <w:bCs/>
          <w:sz w:val="24"/>
          <w:szCs w:val="24"/>
        </w:rPr>
        <w:t xml:space="preserve">rappresenta </w:t>
      </w:r>
      <w:r w:rsidR="007470E6" w:rsidRPr="000B446D">
        <w:rPr>
          <w:rFonts w:ascii="Arial" w:hAnsi="Arial" w:cs="Arial"/>
          <w:sz w:val="24"/>
          <w:szCs w:val="24"/>
        </w:rPr>
        <w:t>un momento speciale</w:t>
      </w:r>
      <w:r w:rsidR="007470E6" w:rsidRPr="000B446D">
        <w:rPr>
          <w:rFonts w:ascii="Arial" w:hAnsi="Arial" w:cs="Arial"/>
          <w:b/>
          <w:bCs/>
          <w:sz w:val="24"/>
          <w:szCs w:val="24"/>
        </w:rPr>
        <w:t xml:space="preserve"> </w:t>
      </w:r>
      <w:r w:rsidR="007470E6" w:rsidRPr="000B446D">
        <w:rPr>
          <w:rFonts w:ascii="Arial" w:hAnsi="Arial" w:cs="Arial"/>
          <w:sz w:val="24"/>
          <w:szCs w:val="24"/>
        </w:rPr>
        <w:t>all’insegna dell’</w:t>
      </w:r>
      <w:r w:rsidR="007470E6" w:rsidRPr="000B446D">
        <w:rPr>
          <w:rFonts w:ascii="Arial" w:hAnsi="Arial" w:cs="Arial"/>
          <w:b/>
          <w:bCs/>
          <w:sz w:val="24"/>
          <w:szCs w:val="24"/>
        </w:rPr>
        <w:t>arte del convivio</w:t>
      </w:r>
      <w:r w:rsidR="007470E6" w:rsidRPr="000B446D">
        <w:rPr>
          <w:rFonts w:ascii="Arial" w:hAnsi="Arial" w:cs="Arial"/>
          <w:sz w:val="24"/>
          <w:szCs w:val="24"/>
        </w:rPr>
        <w:t xml:space="preserve">, </w:t>
      </w:r>
      <w:r w:rsidR="007470E6" w:rsidRPr="000B446D">
        <w:rPr>
          <w:rFonts w:ascii="Arial" w:hAnsi="Arial" w:cs="Arial"/>
          <w:b/>
          <w:bCs/>
          <w:sz w:val="24"/>
          <w:szCs w:val="24"/>
        </w:rPr>
        <w:t>della</w:t>
      </w:r>
      <w:r w:rsidR="007470E6" w:rsidRPr="000B446D">
        <w:rPr>
          <w:rFonts w:ascii="Arial" w:hAnsi="Arial" w:cs="Arial"/>
          <w:sz w:val="24"/>
          <w:szCs w:val="24"/>
        </w:rPr>
        <w:t xml:space="preserve"> </w:t>
      </w:r>
      <w:r w:rsidR="007470E6" w:rsidRPr="000B446D">
        <w:rPr>
          <w:rFonts w:ascii="Arial" w:hAnsi="Arial" w:cs="Arial"/>
          <w:b/>
          <w:bCs/>
          <w:sz w:val="24"/>
          <w:szCs w:val="24"/>
        </w:rPr>
        <w:t>condivisione e dell’accoglienza</w:t>
      </w:r>
      <w:r w:rsidR="007470E6" w:rsidRPr="000B446D">
        <w:rPr>
          <w:rFonts w:ascii="Arial" w:hAnsi="Arial" w:cs="Arial"/>
          <w:sz w:val="24"/>
          <w:szCs w:val="24"/>
        </w:rPr>
        <w:t>.</w:t>
      </w:r>
    </w:p>
    <w:p w14:paraId="6168D7F1" w14:textId="77777777" w:rsidR="007470E6" w:rsidRDefault="007470E6" w:rsidP="000B446D">
      <w:pPr>
        <w:spacing w:after="0" w:line="240" w:lineRule="auto"/>
        <w:jc w:val="both"/>
        <w:rPr>
          <w:rFonts w:ascii="Arial" w:hAnsi="Arial" w:cs="Arial"/>
          <w:b/>
          <w:sz w:val="24"/>
          <w:szCs w:val="24"/>
        </w:rPr>
      </w:pPr>
    </w:p>
    <w:p w14:paraId="14C0F8CA" w14:textId="5DE36DEE" w:rsidR="000B446D" w:rsidRPr="000B446D" w:rsidRDefault="00AF1253" w:rsidP="000B446D">
      <w:pPr>
        <w:pStyle w:val="xmsonormal"/>
        <w:jc w:val="both"/>
        <w:rPr>
          <w:rFonts w:ascii="Arial" w:eastAsia="Calibri" w:hAnsi="Arial" w:cs="Arial"/>
          <w:bCs/>
          <w:color w:val="000000"/>
          <w:sz w:val="24"/>
          <w:szCs w:val="24"/>
          <w:lang w:eastAsia="en-US"/>
        </w:rPr>
      </w:pPr>
      <w:r w:rsidRPr="00296744">
        <w:rPr>
          <w:rFonts w:ascii="Arial" w:eastAsia="Calibri" w:hAnsi="Arial" w:cs="Arial"/>
          <w:bCs/>
          <w:color w:val="000000"/>
          <w:sz w:val="24"/>
          <w:szCs w:val="24"/>
          <w:lang w:eastAsia="en-US"/>
        </w:rPr>
        <w:t>La realizzazione di oltre cinquanta eventi su tutto il territorio nazionale</w:t>
      </w:r>
      <w:r w:rsidRPr="00296744" w:rsidDel="00AF1253">
        <w:rPr>
          <w:rFonts w:ascii="Arial" w:eastAsia="Calibri" w:hAnsi="Arial" w:cs="Arial"/>
          <w:bCs/>
          <w:color w:val="000000"/>
          <w:sz w:val="24"/>
          <w:szCs w:val="24"/>
          <w:lang w:eastAsia="en-US"/>
        </w:rPr>
        <w:t xml:space="preserve"> </w:t>
      </w:r>
      <w:r w:rsidRPr="00296744">
        <w:rPr>
          <w:rFonts w:ascii="Arial" w:eastAsia="Calibri" w:hAnsi="Arial" w:cs="Arial"/>
          <w:bCs/>
          <w:color w:val="000000"/>
          <w:sz w:val="24"/>
          <w:szCs w:val="24"/>
          <w:lang w:eastAsia="en-US"/>
        </w:rPr>
        <w:t xml:space="preserve">e </w:t>
      </w:r>
      <w:r w:rsidR="005B67CA" w:rsidRPr="00296744">
        <w:rPr>
          <w:rFonts w:ascii="Arial" w:eastAsia="Calibri" w:hAnsi="Arial" w:cs="Arial"/>
          <w:bCs/>
          <w:color w:val="000000"/>
          <w:sz w:val="24"/>
          <w:szCs w:val="24"/>
          <w:lang w:eastAsia="en-US"/>
        </w:rPr>
        <w:t>la partecipazione</w:t>
      </w:r>
      <w:r w:rsidRPr="00296744">
        <w:rPr>
          <w:rFonts w:ascii="Arial" w:eastAsia="Calibri" w:hAnsi="Arial" w:cs="Arial"/>
          <w:bCs/>
          <w:color w:val="000000"/>
          <w:sz w:val="24"/>
          <w:szCs w:val="24"/>
          <w:lang w:eastAsia="en-US"/>
        </w:rPr>
        <w:t xml:space="preserve"> di </w:t>
      </w:r>
      <w:r w:rsidR="000B446D" w:rsidRPr="00296744">
        <w:rPr>
          <w:rFonts w:ascii="Arial" w:eastAsia="Calibri" w:hAnsi="Arial" w:cs="Arial"/>
          <w:bCs/>
          <w:color w:val="000000"/>
          <w:sz w:val="24"/>
          <w:szCs w:val="24"/>
          <w:lang w:eastAsia="en-US"/>
        </w:rPr>
        <w:t xml:space="preserve">10 mila ristoranti in Italia e all’estero </w:t>
      </w:r>
      <w:r w:rsidRPr="00296744">
        <w:rPr>
          <w:rFonts w:ascii="Arial" w:eastAsia="Calibri" w:hAnsi="Arial" w:cs="Arial"/>
          <w:bCs/>
          <w:color w:val="000000"/>
          <w:sz w:val="24"/>
          <w:szCs w:val="24"/>
          <w:lang w:eastAsia="en-US"/>
        </w:rPr>
        <w:t>sono il cuore pulsante della Giornata</w:t>
      </w:r>
      <w:r w:rsidR="000B446D" w:rsidRPr="00296744">
        <w:rPr>
          <w:rFonts w:ascii="Arial" w:eastAsia="Calibri" w:hAnsi="Arial" w:cs="Arial"/>
          <w:bCs/>
          <w:color w:val="000000"/>
          <w:sz w:val="24"/>
          <w:szCs w:val="24"/>
          <w:lang w:eastAsia="en-US"/>
        </w:rPr>
        <w:t xml:space="preserve"> </w:t>
      </w:r>
      <w:r w:rsidR="00B34D03" w:rsidRPr="00296744">
        <w:rPr>
          <w:rFonts w:ascii="Arial" w:eastAsia="Calibri" w:hAnsi="Arial" w:cs="Arial"/>
          <w:bCs/>
          <w:color w:val="000000"/>
          <w:sz w:val="24"/>
          <w:szCs w:val="24"/>
          <w:lang w:eastAsia="en-US"/>
        </w:rPr>
        <w:t xml:space="preserve">e faranno da sfondo all’iniziativa di lancio </w:t>
      </w:r>
      <w:r w:rsidR="000B446D" w:rsidRPr="00296744">
        <w:rPr>
          <w:rFonts w:ascii="Arial" w:eastAsia="Calibri" w:hAnsi="Arial" w:cs="Arial"/>
          <w:bCs/>
          <w:color w:val="000000"/>
          <w:sz w:val="24"/>
          <w:szCs w:val="24"/>
          <w:lang w:eastAsia="en-US"/>
        </w:rPr>
        <w:t xml:space="preserve">in programma </w:t>
      </w:r>
      <w:r w:rsidR="00B34D03" w:rsidRPr="00296744">
        <w:rPr>
          <w:rFonts w:ascii="Arial" w:eastAsia="Calibri" w:hAnsi="Arial" w:cs="Arial"/>
          <w:bCs/>
          <w:color w:val="000000"/>
          <w:sz w:val="24"/>
          <w:szCs w:val="24"/>
          <w:lang w:eastAsia="en-US"/>
        </w:rPr>
        <w:t xml:space="preserve">a Roma </w:t>
      </w:r>
      <w:r w:rsidR="000B446D" w:rsidRPr="00296744">
        <w:rPr>
          <w:rFonts w:ascii="Arial" w:eastAsia="Calibri" w:hAnsi="Arial" w:cs="Arial"/>
          <w:b/>
          <w:bCs/>
          <w:color w:val="000000"/>
          <w:sz w:val="24"/>
          <w:szCs w:val="24"/>
          <w:lang w:eastAsia="en-US"/>
        </w:rPr>
        <w:t>giovedì 16 maggio</w:t>
      </w:r>
      <w:r w:rsidR="000B446D" w:rsidRPr="00296744">
        <w:rPr>
          <w:rFonts w:ascii="Arial" w:eastAsia="Calibri" w:hAnsi="Arial" w:cs="Arial"/>
          <w:bCs/>
          <w:color w:val="000000"/>
          <w:sz w:val="24"/>
          <w:szCs w:val="24"/>
          <w:lang w:eastAsia="en-US"/>
        </w:rPr>
        <w:t xml:space="preserve"> presso la Sala della Regina di palazzo Montecitorio dove è previsto l’intervento del Presidente della Camera dei Deputati, On. Lorenzo Fontana, e di autorevoli Ministri del Governo e rappresentanti del Parlamento italiano.</w:t>
      </w:r>
      <w:r w:rsidR="000B446D" w:rsidRPr="000B446D">
        <w:rPr>
          <w:rFonts w:ascii="Arial" w:eastAsia="Calibri" w:hAnsi="Arial" w:cs="Arial"/>
          <w:bCs/>
          <w:color w:val="000000"/>
          <w:sz w:val="24"/>
          <w:szCs w:val="24"/>
          <w:lang w:eastAsia="en-US"/>
        </w:rPr>
        <w:t xml:space="preserve"> Al centro la presentazione di una proposta di legge, già depositata alla Camera dei Deputati, per l’istituzione della Giornata della Ristorazione.</w:t>
      </w:r>
    </w:p>
    <w:p w14:paraId="4A15107C" w14:textId="77777777" w:rsidR="000B446D" w:rsidRPr="000B446D" w:rsidRDefault="000B446D" w:rsidP="000B446D">
      <w:pPr>
        <w:spacing w:after="0" w:line="240" w:lineRule="auto"/>
        <w:jc w:val="both"/>
        <w:rPr>
          <w:rFonts w:ascii="Arial" w:hAnsi="Arial" w:cs="Arial"/>
          <w:sz w:val="24"/>
          <w:szCs w:val="24"/>
        </w:rPr>
      </w:pPr>
    </w:p>
    <w:p w14:paraId="15B21907" w14:textId="5B57E68B" w:rsidR="000B446D" w:rsidRDefault="000B446D" w:rsidP="000B446D">
      <w:pPr>
        <w:spacing w:after="0" w:line="240" w:lineRule="auto"/>
        <w:jc w:val="both"/>
        <w:rPr>
          <w:rFonts w:ascii="Arial" w:hAnsi="Arial" w:cs="Arial"/>
          <w:i/>
          <w:iCs/>
          <w:color w:val="242424"/>
          <w:sz w:val="24"/>
          <w:szCs w:val="24"/>
          <w:shd w:val="clear" w:color="auto" w:fill="FFFFFF"/>
        </w:rPr>
      </w:pPr>
      <w:r w:rsidRPr="000B446D">
        <w:rPr>
          <w:rFonts w:ascii="Arial" w:hAnsi="Arial" w:cs="Arial"/>
          <w:i/>
          <w:iCs/>
          <w:color w:val="242424"/>
          <w:sz w:val="24"/>
          <w:szCs w:val="24"/>
          <w:shd w:val="clear" w:color="auto" w:fill="FFFFFF"/>
        </w:rPr>
        <w:t>"La Giornata della Ristorazione, che celebreremo il 18 maggio, rappresenta un momento altamente simbolico e ricco di significat</w:t>
      </w:r>
      <w:r w:rsidR="00375FCD">
        <w:rPr>
          <w:rFonts w:ascii="Arial" w:hAnsi="Arial" w:cs="Arial"/>
          <w:i/>
          <w:iCs/>
          <w:color w:val="242424"/>
          <w:sz w:val="24"/>
          <w:szCs w:val="24"/>
          <w:shd w:val="clear" w:color="auto" w:fill="FFFFFF"/>
        </w:rPr>
        <w:t>i</w:t>
      </w:r>
      <w:r w:rsidRPr="000B446D">
        <w:rPr>
          <w:rFonts w:ascii="Arial" w:hAnsi="Arial" w:cs="Arial"/>
          <w:i/>
          <w:iCs/>
          <w:color w:val="242424"/>
          <w:sz w:val="24"/>
          <w:szCs w:val="24"/>
          <w:shd w:val="clear" w:color="auto" w:fill="FFFFFF"/>
        </w:rPr>
        <w:t xml:space="preserve"> per il mondo dei Pubblici Esercizi"</w:t>
      </w:r>
      <w:r w:rsidRPr="000B446D">
        <w:rPr>
          <w:rFonts w:ascii="Arial" w:hAnsi="Arial" w:cs="Arial"/>
          <w:color w:val="242424"/>
          <w:sz w:val="24"/>
          <w:szCs w:val="24"/>
          <w:shd w:val="clear" w:color="auto" w:fill="FFFFFF"/>
        </w:rPr>
        <w:t>, ha dichiarato </w:t>
      </w:r>
      <w:r w:rsidRPr="000B446D">
        <w:rPr>
          <w:rFonts w:ascii="Arial" w:hAnsi="Arial" w:cs="Arial"/>
          <w:b/>
          <w:bCs/>
          <w:color w:val="242424"/>
          <w:sz w:val="24"/>
          <w:szCs w:val="24"/>
          <w:shd w:val="clear" w:color="auto" w:fill="FFFFFF"/>
        </w:rPr>
        <w:t>Lino Enrico Stoppani</w:t>
      </w:r>
      <w:r w:rsidRPr="000B446D">
        <w:rPr>
          <w:rFonts w:ascii="Arial" w:hAnsi="Arial" w:cs="Arial"/>
          <w:color w:val="242424"/>
          <w:sz w:val="24"/>
          <w:szCs w:val="24"/>
          <w:shd w:val="clear" w:color="auto" w:fill="FFFFFF"/>
        </w:rPr>
        <w:t>, Presidente di FIPE-Confcommercio. </w:t>
      </w:r>
      <w:r w:rsidRPr="000B446D">
        <w:rPr>
          <w:rFonts w:ascii="Arial" w:hAnsi="Arial" w:cs="Arial"/>
          <w:i/>
          <w:iCs/>
          <w:color w:val="242424"/>
          <w:sz w:val="24"/>
          <w:szCs w:val="24"/>
          <w:shd w:val="clear" w:color="auto" w:fill="FFFFFF"/>
        </w:rPr>
        <w:t>"La seconda edizione, al</w:t>
      </w:r>
      <w:r>
        <w:rPr>
          <w:rFonts w:ascii="Arial" w:hAnsi="Arial" w:cs="Arial"/>
          <w:i/>
          <w:iCs/>
          <w:color w:val="242424"/>
          <w:sz w:val="24"/>
          <w:szCs w:val="24"/>
          <w:shd w:val="clear" w:color="auto" w:fill="FFFFFF"/>
        </w:rPr>
        <w:t>la quale quest’anno partecipano 10</w:t>
      </w:r>
      <w:r w:rsidRPr="000B446D">
        <w:rPr>
          <w:rFonts w:ascii="Arial" w:hAnsi="Arial" w:cs="Arial"/>
          <w:i/>
          <w:iCs/>
          <w:color w:val="242424"/>
          <w:sz w:val="24"/>
          <w:szCs w:val="24"/>
          <w:shd w:val="clear" w:color="auto" w:fill="FFFFFF"/>
        </w:rPr>
        <w:t>.000 attività e 85 associazioni</w:t>
      </w:r>
      <w:r w:rsidR="00375FCD">
        <w:rPr>
          <w:rFonts w:ascii="Arial" w:hAnsi="Arial" w:cs="Arial"/>
          <w:i/>
          <w:iCs/>
          <w:color w:val="242424"/>
          <w:sz w:val="24"/>
          <w:szCs w:val="24"/>
          <w:shd w:val="clear" w:color="auto" w:fill="FFFFFF"/>
        </w:rPr>
        <w:t xml:space="preserve"> del nostro sistema</w:t>
      </w:r>
      <w:r w:rsidRPr="000B446D">
        <w:rPr>
          <w:rFonts w:ascii="Arial" w:hAnsi="Arial" w:cs="Arial"/>
          <w:i/>
          <w:iCs/>
          <w:color w:val="242424"/>
          <w:sz w:val="24"/>
          <w:szCs w:val="24"/>
          <w:shd w:val="clear" w:color="auto" w:fill="FFFFFF"/>
        </w:rPr>
        <w:t>, ha l’obiettivo di ribadire l'importanza economica</w:t>
      </w:r>
      <w:r w:rsidR="00375FCD">
        <w:rPr>
          <w:rFonts w:ascii="Arial" w:hAnsi="Arial" w:cs="Arial"/>
          <w:i/>
          <w:iCs/>
          <w:color w:val="242424"/>
          <w:sz w:val="24"/>
          <w:szCs w:val="24"/>
          <w:shd w:val="clear" w:color="auto" w:fill="FFFFFF"/>
        </w:rPr>
        <w:t>,</w:t>
      </w:r>
      <w:r w:rsidRPr="000B446D">
        <w:rPr>
          <w:rFonts w:ascii="Arial" w:hAnsi="Arial" w:cs="Arial"/>
          <w:i/>
          <w:iCs/>
          <w:color w:val="242424"/>
          <w:sz w:val="24"/>
          <w:szCs w:val="24"/>
          <w:shd w:val="clear" w:color="auto" w:fill="FFFFFF"/>
        </w:rPr>
        <w:t xml:space="preserve"> sociale </w:t>
      </w:r>
      <w:r w:rsidR="00375FCD">
        <w:rPr>
          <w:rFonts w:ascii="Arial" w:hAnsi="Arial" w:cs="Arial"/>
          <w:i/>
          <w:iCs/>
          <w:color w:val="242424"/>
          <w:sz w:val="24"/>
          <w:szCs w:val="24"/>
          <w:shd w:val="clear" w:color="auto" w:fill="FFFFFF"/>
        </w:rPr>
        <w:t xml:space="preserve">e culturale </w:t>
      </w:r>
      <w:r w:rsidRPr="000B446D">
        <w:rPr>
          <w:rFonts w:ascii="Arial" w:hAnsi="Arial" w:cs="Arial"/>
          <w:i/>
          <w:iCs/>
          <w:color w:val="242424"/>
          <w:sz w:val="24"/>
          <w:szCs w:val="24"/>
          <w:shd w:val="clear" w:color="auto" w:fill="FFFFFF"/>
        </w:rPr>
        <w:t xml:space="preserve">di un settore che genera 54 miliardi </w:t>
      </w:r>
      <w:r w:rsidR="00375FCD">
        <w:rPr>
          <w:rFonts w:ascii="Arial" w:hAnsi="Arial" w:cs="Arial"/>
          <w:i/>
          <w:iCs/>
          <w:color w:val="242424"/>
          <w:sz w:val="24"/>
          <w:szCs w:val="24"/>
          <w:shd w:val="clear" w:color="auto" w:fill="FFFFFF"/>
        </w:rPr>
        <w:t xml:space="preserve">di </w:t>
      </w:r>
      <w:r w:rsidR="00375FCD" w:rsidRPr="000B446D">
        <w:rPr>
          <w:rFonts w:ascii="Arial" w:hAnsi="Arial" w:cs="Arial"/>
          <w:i/>
          <w:iCs/>
          <w:color w:val="242424"/>
          <w:sz w:val="24"/>
          <w:szCs w:val="24"/>
          <w:shd w:val="clear" w:color="auto" w:fill="FFFFFF"/>
        </w:rPr>
        <w:t xml:space="preserve">valore aggiunto </w:t>
      </w:r>
      <w:r w:rsidRPr="000B446D">
        <w:rPr>
          <w:rFonts w:ascii="Arial" w:hAnsi="Arial" w:cs="Arial"/>
          <w:i/>
          <w:iCs/>
          <w:color w:val="242424"/>
          <w:sz w:val="24"/>
          <w:szCs w:val="24"/>
          <w:shd w:val="clear" w:color="auto" w:fill="FFFFFF"/>
        </w:rPr>
        <w:t xml:space="preserve">e impiega </w:t>
      </w:r>
      <w:r w:rsidR="00375FCD">
        <w:rPr>
          <w:rFonts w:ascii="Arial" w:hAnsi="Arial" w:cs="Arial"/>
          <w:i/>
          <w:iCs/>
          <w:color w:val="242424"/>
          <w:sz w:val="24"/>
          <w:szCs w:val="24"/>
          <w:shd w:val="clear" w:color="auto" w:fill="FFFFFF"/>
        </w:rPr>
        <w:t xml:space="preserve">oltre </w:t>
      </w:r>
      <w:r w:rsidRPr="000B446D">
        <w:rPr>
          <w:rFonts w:ascii="Arial" w:hAnsi="Arial" w:cs="Arial"/>
          <w:i/>
          <w:iCs/>
          <w:color w:val="242424"/>
          <w:sz w:val="24"/>
          <w:szCs w:val="24"/>
          <w:shd w:val="clear" w:color="auto" w:fill="FFFFFF"/>
        </w:rPr>
        <w:t>1,</w:t>
      </w:r>
      <w:r w:rsidR="00B7046B">
        <w:rPr>
          <w:rFonts w:ascii="Arial" w:hAnsi="Arial" w:cs="Arial"/>
          <w:i/>
          <w:iCs/>
          <w:color w:val="242424"/>
          <w:sz w:val="24"/>
          <w:szCs w:val="24"/>
          <w:shd w:val="clear" w:color="auto" w:fill="FFFFFF"/>
        </w:rPr>
        <w:t>4</w:t>
      </w:r>
      <w:r w:rsidRPr="000B446D">
        <w:rPr>
          <w:rFonts w:ascii="Arial" w:hAnsi="Arial" w:cs="Arial"/>
          <w:i/>
          <w:iCs/>
          <w:color w:val="242424"/>
          <w:sz w:val="24"/>
          <w:szCs w:val="24"/>
          <w:shd w:val="clear" w:color="auto" w:fill="FFFFFF"/>
        </w:rPr>
        <w:t xml:space="preserve"> milioni di persone. Ospitalità, convivialità e innovazione saranno i temi dai quali partiremo per stimolare una riflessione profonda sul futuro del comparto e le tendenze in atto non solo nel nostro Paese, ma anche </w:t>
      </w:r>
      <w:r w:rsidR="00375FCD">
        <w:rPr>
          <w:rFonts w:ascii="Arial" w:hAnsi="Arial" w:cs="Arial"/>
          <w:i/>
          <w:iCs/>
          <w:color w:val="242424"/>
          <w:sz w:val="24"/>
          <w:szCs w:val="24"/>
          <w:shd w:val="clear" w:color="auto" w:fill="FFFFFF"/>
        </w:rPr>
        <w:t>fuori dai confini nazionali</w:t>
      </w:r>
      <w:r w:rsidRPr="000B446D">
        <w:rPr>
          <w:rFonts w:ascii="Arial" w:hAnsi="Arial" w:cs="Arial"/>
          <w:i/>
          <w:iCs/>
          <w:color w:val="242424"/>
          <w:sz w:val="24"/>
          <w:szCs w:val="24"/>
          <w:shd w:val="clear" w:color="auto" w:fill="FFFFFF"/>
        </w:rPr>
        <w:t>".</w:t>
      </w:r>
      <w:r>
        <w:rPr>
          <w:rFonts w:ascii="Arial" w:hAnsi="Arial" w:cs="Arial"/>
          <w:i/>
          <w:iCs/>
          <w:color w:val="242424"/>
          <w:sz w:val="24"/>
          <w:szCs w:val="24"/>
          <w:shd w:val="clear" w:color="auto" w:fill="FFFFFF"/>
        </w:rPr>
        <w:t xml:space="preserve"> </w:t>
      </w:r>
    </w:p>
    <w:p w14:paraId="259A9535" w14:textId="77777777" w:rsidR="000B446D" w:rsidRDefault="000B446D" w:rsidP="000B446D">
      <w:pPr>
        <w:spacing w:after="0" w:line="240" w:lineRule="auto"/>
        <w:jc w:val="both"/>
        <w:rPr>
          <w:rFonts w:ascii="Arial" w:hAnsi="Arial" w:cs="Arial"/>
          <w:i/>
          <w:iCs/>
          <w:color w:val="242424"/>
          <w:sz w:val="24"/>
          <w:szCs w:val="24"/>
          <w:shd w:val="clear" w:color="auto" w:fill="FFFFFF"/>
        </w:rPr>
      </w:pPr>
    </w:p>
    <w:p w14:paraId="25263A3E" w14:textId="0120674D" w:rsidR="000B446D" w:rsidRDefault="000B446D" w:rsidP="000B446D">
      <w:pPr>
        <w:spacing w:after="0" w:line="240" w:lineRule="auto"/>
        <w:jc w:val="both"/>
        <w:rPr>
          <w:rFonts w:ascii="Arial" w:hAnsi="Arial" w:cs="Arial"/>
          <w:b/>
          <w:bCs/>
          <w:color w:val="0D0D0D"/>
          <w:sz w:val="24"/>
          <w:szCs w:val="24"/>
          <w:shd w:val="clear" w:color="auto" w:fill="FFFFFF"/>
        </w:rPr>
      </w:pPr>
      <w:r w:rsidRPr="000B446D">
        <w:rPr>
          <w:rFonts w:ascii="Arial" w:hAnsi="Arial" w:cs="Arial"/>
          <w:color w:val="0D0D0D"/>
          <w:sz w:val="24"/>
          <w:szCs w:val="24"/>
          <w:shd w:val="clear" w:color="auto" w:fill="FFFFFF"/>
        </w:rPr>
        <w:t xml:space="preserve">La </w:t>
      </w:r>
      <w:r w:rsidRPr="000B446D">
        <w:rPr>
          <w:rFonts w:ascii="Arial" w:hAnsi="Arial" w:cs="Arial"/>
          <w:b/>
          <w:bCs/>
          <w:color w:val="0D0D0D"/>
          <w:sz w:val="24"/>
          <w:szCs w:val="24"/>
          <w:shd w:val="clear" w:color="auto" w:fill="FFFFFF"/>
        </w:rPr>
        <w:t>Giornata della Ristorazione</w:t>
      </w:r>
      <w:r w:rsidRPr="000B446D">
        <w:rPr>
          <w:rFonts w:ascii="Arial" w:hAnsi="Arial" w:cs="Arial"/>
          <w:color w:val="0D0D0D"/>
          <w:sz w:val="24"/>
          <w:szCs w:val="24"/>
          <w:shd w:val="clear" w:color="auto" w:fill="FFFFFF"/>
        </w:rPr>
        <w:t xml:space="preserve"> sottolinea ancora una volta l'importanza di una </w:t>
      </w:r>
      <w:r w:rsidRPr="000B446D">
        <w:rPr>
          <w:rFonts w:ascii="Arial" w:hAnsi="Arial" w:cs="Arial"/>
          <w:b/>
          <w:bCs/>
          <w:color w:val="0D0D0D"/>
          <w:sz w:val="24"/>
          <w:szCs w:val="24"/>
          <w:shd w:val="clear" w:color="auto" w:fill="FFFFFF"/>
        </w:rPr>
        <w:t xml:space="preserve">filiera di eccellenza che proprio nella ristorazione ha un formidabile punto di riferimento con oltre 21 miliardi di prodotti agroalimentari acquistati ogni anno. </w:t>
      </w:r>
      <w:r w:rsidRPr="000B446D">
        <w:rPr>
          <w:rFonts w:ascii="Arial" w:hAnsi="Arial" w:cs="Arial"/>
          <w:color w:val="0D0D0D"/>
          <w:sz w:val="24"/>
          <w:szCs w:val="24"/>
          <w:shd w:val="clear" w:color="auto" w:fill="FFFFFF"/>
        </w:rPr>
        <w:t xml:space="preserve">È così che prende forma una filiera ben strutturata e controllata, in cui ogni passaggio è curato con attenzione per preservare la qualità degli ingredienti e valorizzare il territorio di provenienza, promuovendo il sostegno agli agricoltori, ai produttori e ai ristoratori stessi che offrono ai clienti </w:t>
      </w:r>
      <w:r w:rsidRPr="000B446D">
        <w:rPr>
          <w:rFonts w:ascii="Arial" w:hAnsi="Arial" w:cs="Arial"/>
          <w:b/>
          <w:bCs/>
          <w:color w:val="0D0D0D"/>
          <w:sz w:val="24"/>
          <w:szCs w:val="24"/>
          <w:shd w:val="clear" w:color="auto" w:fill="FFFFFF"/>
        </w:rPr>
        <w:t>un'esperienza gastronomica autentica e sostenibile.</w:t>
      </w:r>
    </w:p>
    <w:p w14:paraId="066E72D5" w14:textId="77777777" w:rsidR="001D0F38" w:rsidRPr="000B446D" w:rsidRDefault="001D0F38" w:rsidP="000B446D">
      <w:pPr>
        <w:spacing w:after="0" w:line="240" w:lineRule="auto"/>
        <w:jc w:val="both"/>
        <w:rPr>
          <w:rFonts w:ascii="Arial" w:hAnsi="Arial" w:cs="Arial"/>
          <w:b/>
          <w:bCs/>
          <w:color w:val="0D0D0D"/>
          <w:sz w:val="24"/>
          <w:szCs w:val="24"/>
          <w:shd w:val="clear" w:color="auto" w:fill="FFFFFF"/>
        </w:rPr>
      </w:pPr>
    </w:p>
    <w:p w14:paraId="46952428" w14:textId="70D693AD" w:rsidR="000B446D" w:rsidRDefault="000B446D" w:rsidP="000B446D">
      <w:pPr>
        <w:spacing w:after="0" w:line="240" w:lineRule="auto"/>
        <w:jc w:val="both"/>
        <w:rPr>
          <w:rFonts w:ascii="Arial" w:hAnsi="Arial" w:cs="Arial"/>
          <w:sz w:val="24"/>
          <w:szCs w:val="24"/>
          <w:shd w:val="clear" w:color="auto" w:fill="FFFFFF"/>
        </w:rPr>
      </w:pPr>
      <w:r w:rsidRPr="000B446D">
        <w:rPr>
          <w:rFonts w:ascii="Arial" w:hAnsi="Arial" w:cs="Arial"/>
          <w:sz w:val="24"/>
          <w:szCs w:val="24"/>
        </w:rPr>
        <w:t>L’evento accende nuovamente la luce su un settore significativo per l’economia nazionale: u</w:t>
      </w:r>
      <w:r w:rsidRPr="000B446D">
        <w:rPr>
          <w:rFonts w:ascii="Arial" w:hAnsi="Arial" w:cs="Arial"/>
          <w:sz w:val="24"/>
          <w:szCs w:val="24"/>
          <w:shd w:val="clear" w:color="auto" w:fill="FFFFFF"/>
        </w:rPr>
        <w:t>n momento che incarna e coltiva i valori essenziali della cultura e dello stile di vita italiano, come la convivialità, la socialità e, naturalmente, l'ospitalità.</w:t>
      </w:r>
    </w:p>
    <w:p w14:paraId="56381571" w14:textId="77777777" w:rsidR="001D0F38" w:rsidRPr="000B446D" w:rsidRDefault="001D0F38" w:rsidP="000B446D">
      <w:pPr>
        <w:spacing w:after="0" w:line="240" w:lineRule="auto"/>
        <w:jc w:val="both"/>
        <w:rPr>
          <w:rFonts w:ascii="Arial" w:hAnsi="Arial" w:cs="Arial"/>
          <w:sz w:val="24"/>
          <w:szCs w:val="24"/>
          <w:shd w:val="clear" w:color="auto" w:fill="FFFFFF"/>
        </w:rPr>
      </w:pPr>
    </w:p>
    <w:p w14:paraId="6298DEE2" w14:textId="5327A227" w:rsidR="000B446D" w:rsidRDefault="000B446D" w:rsidP="000B446D">
      <w:pPr>
        <w:spacing w:after="0" w:line="240" w:lineRule="auto"/>
        <w:jc w:val="both"/>
        <w:rPr>
          <w:rFonts w:ascii="Arial" w:hAnsi="Arial" w:cs="Arial"/>
          <w:sz w:val="24"/>
          <w:szCs w:val="24"/>
          <w:shd w:val="clear" w:color="auto" w:fill="FFFFFF"/>
        </w:rPr>
      </w:pPr>
      <w:r w:rsidRPr="000B446D">
        <w:rPr>
          <w:rFonts w:ascii="Arial" w:hAnsi="Arial" w:cs="Arial"/>
          <w:sz w:val="24"/>
          <w:szCs w:val="24"/>
          <w:shd w:val="clear" w:color="auto" w:fill="FFFFFF"/>
        </w:rPr>
        <w:t xml:space="preserve">Valori che quest’anno prenderanno forma attraverso i </w:t>
      </w:r>
      <w:r w:rsidRPr="000B446D">
        <w:rPr>
          <w:rFonts w:ascii="Arial" w:hAnsi="Arial" w:cs="Arial"/>
          <w:b/>
          <w:bCs/>
          <w:sz w:val="24"/>
          <w:szCs w:val="24"/>
          <w:shd w:val="clear" w:color="auto" w:fill="FFFFFF"/>
        </w:rPr>
        <w:t>piatti della cucina tradizion</w:t>
      </w:r>
      <w:r w:rsidR="00F27BDF">
        <w:rPr>
          <w:rFonts w:ascii="Arial" w:hAnsi="Arial" w:cs="Arial"/>
          <w:b/>
          <w:bCs/>
          <w:sz w:val="24"/>
          <w:szCs w:val="24"/>
          <w:shd w:val="clear" w:color="auto" w:fill="FFFFFF"/>
        </w:rPr>
        <w:t xml:space="preserve">ale </w:t>
      </w:r>
      <w:r w:rsidRPr="000B446D">
        <w:rPr>
          <w:rFonts w:ascii="Arial" w:hAnsi="Arial" w:cs="Arial"/>
          <w:b/>
          <w:bCs/>
          <w:sz w:val="24"/>
          <w:szCs w:val="24"/>
          <w:shd w:val="clear" w:color="auto" w:fill="FFFFFF"/>
        </w:rPr>
        <w:t>italiana</w:t>
      </w:r>
      <w:r w:rsidRPr="000B446D">
        <w:rPr>
          <w:rFonts w:ascii="Arial" w:hAnsi="Arial" w:cs="Arial"/>
          <w:sz w:val="24"/>
          <w:szCs w:val="24"/>
          <w:shd w:val="clear" w:color="auto" w:fill="FFFFFF"/>
        </w:rPr>
        <w:t xml:space="preserve">: l’edizione 2024 vedrà infatti i ristoratori aderenti proporre nei loro menu </w:t>
      </w:r>
      <w:r w:rsidRPr="000B446D">
        <w:rPr>
          <w:rFonts w:ascii="Arial" w:hAnsi="Arial" w:cs="Arial"/>
          <w:b/>
          <w:bCs/>
          <w:sz w:val="24"/>
          <w:szCs w:val="24"/>
          <w:shd w:val="clear" w:color="auto" w:fill="FFFFFF"/>
        </w:rPr>
        <w:t>i piatti delle radici</w:t>
      </w:r>
      <w:r w:rsidRPr="000B446D">
        <w:rPr>
          <w:rFonts w:ascii="Arial" w:hAnsi="Arial" w:cs="Arial"/>
          <w:sz w:val="24"/>
          <w:szCs w:val="24"/>
          <w:shd w:val="clear" w:color="auto" w:fill="FFFFFF"/>
        </w:rPr>
        <w:t xml:space="preserve">, che raccontano </w:t>
      </w:r>
      <w:r w:rsidRPr="000B446D">
        <w:rPr>
          <w:rFonts w:ascii="Arial" w:hAnsi="Arial" w:cs="Arial"/>
          <w:b/>
          <w:bCs/>
          <w:sz w:val="24"/>
          <w:szCs w:val="24"/>
          <w:shd w:val="clear" w:color="auto" w:fill="FFFFFF"/>
        </w:rPr>
        <w:t>storie di territorio e convivialità</w:t>
      </w:r>
      <w:r w:rsidRPr="000B446D">
        <w:rPr>
          <w:rFonts w:ascii="Arial" w:hAnsi="Arial" w:cs="Arial"/>
          <w:sz w:val="24"/>
          <w:szCs w:val="24"/>
          <w:shd w:val="clear" w:color="auto" w:fill="FFFFFF"/>
        </w:rPr>
        <w:t xml:space="preserve"> per celebrare la ricchezza delle nostre tradizioni culturali. </w:t>
      </w:r>
    </w:p>
    <w:p w14:paraId="409B7581" w14:textId="77777777" w:rsidR="001D0F38" w:rsidRPr="000B446D" w:rsidRDefault="001D0F38" w:rsidP="000B446D">
      <w:pPr>
        <w:spacing w:after="0" w:line="240" w:lineRule="auto"/>
        <w:jc w:val="both"/>
        <w:rPr>
          <w:rFonts w:ascii="Arial" w:hAnsi="Arial" w:cs="Arial"/>
          <w:sz w:val="24"/>
          <w:szCs w:val="24"/>
          <w:shd w:val="clear" w:color="auto" w:fill="FFFFFF"/>
        </w:rPr>
      </w:pPr>
    </w:p>
    <w:p w14:paraId="1DAB6177" w14:textId="1ACD754C" w:rsidR="000B446D" w:rsidRDefault="000B446D" w:rsidP="000B446D">
      <w:pPr>
        <w:spacing w:after="0" w:line="240" w:lineRule="auto"/>
        <w:jc w:val="both"/>
        <w:rPr>
          <w:rFonts w:ascii="Arial" w:eastAsia="Times New Roman" w:hAnsi="Arial" w:cs="Arial"/>
          <w:color w:val="000000" w:themeColor="text1"/>
          <w:spacing w:val="7"/>
          <w:sz w:val="24"/>
          <w:szCs w:val="24"/>
          <w:shd w:val="clear" w:color="auto" w:fill="FFFFFF"/>
        </w:rPr>
      </w:pPr>
      <w:r w:rsidRPr="000B446D">
        <w:rPr>
          <w:rFonts w:ascii="Arial" w:hAnsi="Arial" w:cs="Arial"/>
          <w:sz w:val="24"/>
          <w:szCs w:val="24"/>
        </w:rPr>
        <w:t xml:space="preserve">Inoltre, grazie al supporto di </w:t>
      </w:r>
      <w:r w:rsidRPr="000B446D">
        <w:rPr>
          <w:rFonts w:ascii="Arial" w:hAnsi="Arial" w:cs="Arial"/>
          <w:b/>
          <w:bCs/>
          <w:sz w:val="24"/>
          <w:szCs w:val="24"/>
        </w:rPr>
        <w:t>Intesa Sanpaolo</w:t>
      </w:r>
      <w:r w:rsidRPr="000B446D">
        <w:rPr>
          <w:rFonts w:ascii="Arial" w:hAnsi="Arial" w:cs="Arial"/>
          <w:sz w:val="24"/>
          <w:szCs w:val="24"/>
        </w:rPr>
        <w:t xml:space="preserve">, FIPE promuove un'importante </w:t>
      </w:r>
      <w:r w:rsidRPr="000B446D">
        <w:rPr>
          <w:rFonts w:ascii="Arial" w:hAnsi="Arial" w:cs="Arial"/>
          <w:b/>
          <w:bCs/>
          <w:sz w:val="24"/>
          <w:szCs w:val="24"/>
        </w:rPr>
        <w:t>iniziativa di beneficenza</w:t>
      </w:r>
      <w:r w:rsidRPr="000B446D">
        <w:rPr>
          <w:rFonts w:ascii="Arial" w:hAnsi="Arial" w:cs="Arial"/>
          <w:sz w:val="24"/>
          <w:szCs w:val="24"/>
        </w:rPr>
        <w:t xml:space="preserve"> </w:t>
      </w:r>
      <w:r w:rsidRPr="000B446D">
        <w:rPr>
          <w:rFonts w:ascii="Arial" w:hAnsi="Arial" w:cs="Arial"/>
          <w:b/>
          <w:bCs/>
          <w:sz w:val="24"/>
          <w:szCs w:val="24"/>
        </w:rPr>
        <w:t>per sostenere e avviare mense di comunità della Caritas</w:t>
      </w:r>
      <w:r w:rsidRPr="000B446D">
        <w:rPr>
          <w:rFonts w:ascii="Arial" w:hAnsi="Arial" w:cs="Arial"/>
          <w:sz w:val="24"/>
          <w:szCs w:val="24"/>
        </w:rPr>
        <w:t xml:space="preserve"> </w:t>
      </w:r>
      <w:r w:rsidRPr="000B446D">
        <w:rPr>
          <w:rFonts w:ascii="Arial" w:hAnsi="Arial" w:cs="Arial"/>
          <w:b/>
          <w:bCs/>
          <w:sz w:val="24"/>
          <w:szCs w:val="24"/>
        </w:rPr>
        <w:t>Italiana</w:t>
      </w:r>
      <w:r w:rsidRPr="000B446D">
        <w:rPr>
          <w:rFonts w:ascii="Arial" w:hAnsi="Arial" w:cs="Arial"/>
          <w:sz w:val="24"/>
          <w:szCs w:val="24"/>
        </w:rPr>
        <w:t xml:space="preserve"> su tutto il territorio nazionale, offrendo così occasioni di ristoro e socialità a chi vive in condizione di fragilità. </w:t>
      </w:r>
      <w:r w:rsidRPr="000B446D">
        <w:rPr>
          <w:rFonts w:ascii="Arial" w:hAnsi="Arial" w:cs="Arial"/>
          <w:b/>
          <w:bCs/>
          <w:sz w:val="24"/>
          <w:szCs w:val="24"/>
        </w:rPr>
        <w:t>Caritas Italiana</w:t>
      </w:r>
      <w:r w:rsidRPr="000B446D">
        <w:rPr>
          <w:rFonts w:ascii="Arial" w:hAnsi="Arial" w:cs="Arial"/>
          <w:sz w:val="24"/>
          <w:szCs w:val="24"/>
        </w:rPr>
        <w:t xml:space="preserve"> è in prima linea nell’ascolto dei bisogni dei territori attraverso la rete delle sue Caritas Diocesane e nell’attivazione di interventi capillari a contrasto della povertà alimentare attraverso molteplici iniziative come le mense dei poveri e persone in condizioni di fragilità: la </w:t>
      </w:r>
      <w:r w:rsidRPr="000B446D">
        <w:rPr>
          <w:rFonts w:ascii="Arial" w:eastAsia="Times New Roman" w:hAnsi="Arial" w:cs="Arial"/>
          <w:sz w:val="24"/>
          <w:szCs w:val="24"/>
        </w:rPr>
        <w:t xml:space="preserve">charity sottolinea </w:t>
      </w:r>
      <w:r w:rsidRPr="000B446D">
        <w:rPr>
          <w:rFonts w:ascii="Arial" w:eastAsia="Times New Roman" w:hAnsi="Arial" w:cs="Arial"/>
          <w:color w:val="000000" w:themeColor="text1"/>
          <w:spacing w:val="7"/>
          <w:sz w:val="24"/>
          <w:szCs w:val="24"/>
          <w:shd w:val="clear" w:color="auto" w:fill="FFFFFF"/>
        </w:rPr>
        <w:t xml:space="preserve">l’importanza dei valori di </w:t>
      </w:r>
      <w:r w:rsidRPr="000B446D">
        <w:rPr>
          <w:rFonts w:ascii="Arial" w:eastAsia="Times New Roman" w:hAnsi="Arial" w:cs="Arial"/>
          <w:b/>
          <w:bCs/>
          <w:color w:val="000000" w:themeColor="text1"/>
          <w:spacing w:val="7"/>
          <w:sz w:val="24"/>
          <w:szCs w:val="24"/>
          <w:shd w:val="clear" w:color="auto" w:fill="FFFFFF"/>
        </w:rPr>
        <w:t xml:space="preserve">inclusione, condivisione e relazione </w:t>
      </w:r>
      <w:r w:rsidRPr="000B446D">
        <w:rPr>
          <w:rFonts w:ascii="Arial" w:eastAsia="Times New Roman" w:hAnsi="Arial" w:cs="Arial"/>
          <w:color w:val="000000" w:themeColor="text1"/>
          <w:spacing w:val="7"/>
          <w:sz w:val="24"/>
          <w:szCs w:val="24"/>
          <w:shd w:val="clear" w:color="auto" w:fill="FFFFFF"/>
        </w:rPr>
        <w:t xml:space="preserve">che sono alla base della cultura dell’ospitalità. </w:t>
      </w:r>
    </w:p>
    <w:p w14:paraId="26F7AD75" w14:textId="77777777" w:rsidR="001D0F38" w:rsidRPr="000B446D" w:rsidRDefault="001D0F38" w:rsidP="000B446D">
      <w:pPr>
        <w:spacing w:after="0" w:line="240" w:lineRule="auto"/>
        <w:jc w:val="both"/>
        <w:rPr>
          <w:rFonts w:ascii="Arial" w:eastAsia="Times New Roman" w:hAnsi="Arial" w:cs="Arial"/>
          <w:color w:val="000000" w:themeColor="text1"/>
          <w:spacing w:val="7"/>
          <w:sz w:val="24"/>
          <w:szCs w:val="24"/>
          <w:shd w:val="clear" w:color="auto" w:fill="FFFFFF"/>
        </w:rPr>
      </w:pPr>
    </w:p>
    <w:p w14:paraId="18C6220B" w14:textId="56364AE8" w:rsidR="00FA0A30" w:rsidRPr="00FA0A30" w:rsidRDefault="00FA0A30" w:rsidP="00FA0A30">
      <w:pPr>
        <w:pStyle w:val="xmsonormal"/>
        <w:shd w:val="clear" w:color="auto" w:fill="FFFFFF"/>
        <w:jc w:val="both"/>
        <w:rPr>
          <w:rFonts w:ascii="Arial" w:eastAsia="Times New Roman" w:hAnsi="Arial" w:cs="Arial"/>
          <w:color w:val="000000" w:themeColor="text1"/>
          <w:spacing w:val="7"/>
          <w:sz w:val="24"/>
          <w:szCs w:val="24"/>
          <w:shd w:val="clear" w:color="auto" w:fill="FFFFFF"/>
          <w:lang w:eastAsia="en-US"/>
        </w:rPr>
      </w:pPr>
      <w:r w:rsidRPr="00FA0A30">
        <w:rPr>
          <w:rFonts w:ascii="Arial" w:eastAsia="Times New Roman" w:hAnsi="Arial" w:cs="Arial"/>
          <w:color w:val="000000" w:themeColor="text1"/>
          <w:spacing w:val="7"/>
          <w:sz w:val="24"/>
          <w:szCs w:val="24"/>
          <w:shd w:val="clear" w:color="auto" w:fill="FFFFFF"/>
          <w:lang w:eastAsia="en-US"/>
        </w:rPr>
        <w:t>Per contribuire al progetto di charity in favore della Caritas Italiana, sarà possibile donare attraverso la piattaforma di crowdfunding di Intesa Sanpaolo “</w:t>
      </w:r>
      <w:r w:rsidRPr="00FA0A30">
        <w:rPr>
          <w:rFonts w:ascii="Arial" w:eastAsia="Times New Roman" w:hAnsi="Arial" w:cs="Arial"/>
          <w:b/>
          <w:color w:val="000000" w:themeColor="text1"/>
          <w:spacing w:val="7"/>
          <w:sz w:val="24"/>
          <w:szCs w:val="24"/>
          <w:shd w:val="clear" w:color="auto" w:fill="FFFFFF"/>
          <w:lang w:eastAsia="en-US"/>
        </w:rPr>
        <w:t>Forfunding</w:t>
      </w:r>
      <w:r w:rsidRPr="00FA0A30">
        <w:rPr>
          <w:rFonts w:ascii="Arial" w:eastAsia="Times New Roman" w:hAnsi="Arial" w:cs="Arial"/>
          <w:color w:val="000000" w:themeColor="text1"/>
          <w:spacing w:val="7"/>
          <w:sz w:val="24"/>
          <w:szCs w:val="24"/>
          <w:shd w:val="clear" w:color="auto" w:fill="FFFFFF"/>
          <w:lang w:eastAsia="en-US"/>
        </w:rPr>
        <w:t>”, sia direttamente </w:t>
      </w:r>
      <w:r w:rsidRPr="00FA0A30">
        <w:rPr>
          <w:rFonts w:ascii="Arial" w:eastAsia="Times New Roman" w:hAnsi="Arial" w:cs="Arial"/>
          <w:color w:val="000000" w:themeColor="text1"/>
          <w:spacing w:val="7"/>
          <w:sz w:val="24"/>
          <w:szCs w:val="24"/>
          <w:u w:val="single"/>
          <w:shd w:val="clear" w:color="auto" w:fill="FFFFFF"/>
          <w:lang w:eastAsia="en-US"/>
        </w:rPr>
        <w:t>www.forfunding.com</w:t>
      </w:r>
      <w:r w:rsidRPr="00FA0A30">
        <w:rPr>
          <w:rFonts w:ascii="Arial" w:eastAsia="Times New Roman" w:hAnsi="Arial" w:cs="Arial"/>
          <w:color w:val="000000" w:themeColor="text1"/>
          <w:spacing w:val="7"/>
          <w:sz w:val="24"/>
          <w:szCs w:val="24"/>
          <w:shd w:val="clear" w:color="auto" w:fill="FFFFFF"/>
          <w:lang w:eastAsia="en-US"/>
        </w:rPr>
        <w:t> sia inquadrando i QR Code disponibili sui centrotavola posizionati nei 10.000 ristoranti aderenti in tutta Italia. Inoltre chiunque potrà sostenere il progetto con una donazione attraverso gli  ATM del Gruppo Intesa Sanpaolo nei giorni che precedono e seguono la Giornata della Ristorazione.</w:t>
      </w:r>
    </w:p>
    <w:p w14:paraId="1389E007" w14:textId="77777777" w:rsidR="00FA0A30" w:rsidRDefault="00FA0A30" w:rsidP="000B446D">
      <w:pPr>
        <w:spacing w:after="0" w:line="240" w:lineRule="auto"/>
        <w:jc w:val="both"/>
        <w:rPr>
          <w:rFonts w:ascii="Arial" w:hAnsi="Arial" w:cs="Arial"/>
          <w:sz w:val="24"/>
          <w:szCs w:val="24"/>
        </w:rPr>
      </w:pPr>
    </w:p>
    <w:p w14:paraId="00207D69" w14:textId="205FA20D" w:rsidR="007470E6" w:rsidRDefault="007470E6" w:rsidP="007470E6">
      <w:pPr>
        <w:spacing w:after="0" w:line="240" w:lineRule="auto"/>
        <w:jc w:val="both"/>
        <w:rPr>
          <w:rFonts w:ascii="Arial" w:hAnsi="Arial" w:cs="Arial"/>
          <w:bCs/>
          <w:sz w:val="24"/>
          <w:szCs w:val="24"/>
        </w:rPr>
      </w:pPr>
      <w:r>
        <w:rPr>
          <w:rFonts w:ascii="Arial" w:hAnsi="Arial" w:cs="Arial"/>
          <w:sz w:val="24"/>
          <w:szCs w:val="24"/>
        </w:rPr>
        <w:t xml:space="preserve">La Giornata della Ristorazione nata da un’idea di </w:t>
      </w:r>
      <w:r w:rsidRPr="000B446D">
        <w:rPr>
          <w:rFonts w:ascii="Arial" w:hAnsi="Arial" w:cs="Arial"/>
          <w:b/>
          <w:bCs/>
          <w:sz w:val="24"/>
          <w:szCs w:val="24"/>
        </w:rPr>
        <w:t xml:space="preserve">FIPE – Federazione Italiana Pubblici Esercizi </w:t>
      </w:r>
      <w:r w:rsidRPr="00753C5B">
        <w:rPr>
          <w:rFonts w:ascii="Arial" w:hAnsi="Arial" w:cs="Arial"/>
          <w:sz w:val="24"/>
          <w:szCs w:val="24"/>
        </w:rPr>
        <w:t>e</w:t>
      </w:r>
      <w:r>
        <w:rPr>
          <w:rFonts w:ascii="Arial" w:hAnsi="Arial" w:cs="Arial"/>
          <w:b/>
          <w:bCs/>
          <w:sz w:val="24"/>
          <w:szCs w:val="24"/>
        </w:rPr>
        <w:t xml:space="preserve"> </w:t>
      </w:r>
      <w:r w:rsidRPr="00753C5B">
        <w:rPr>
          <w:rFonts w:ascii="Arial" w:hAnsi="Arial" w:cs="Arial"/>
          <w:sz w:val="24"/>
          <w:szCs w:val="24"/>
        </w:rPr>
        <w:t>realizzata</w:t>
      </w:r>
      <w:r>
        <w:rPr>
          <w:rFonts w:ascii="Arial" w:hAnsi="Arial" w:cs="Arial"/>
          <w:b/>
          <w:bCs/>
          <w:sz w:val="24"/>
          <w:szCs w:val="24"/>
        </w:rPr>
        <w:t xml:space="preserve"> </w:t>
      </w:r>
      <w:r w:rsidRPr="000B446D">
        <w:rPr>
          <w:rFonts w:ascii="Arial" w:hAnsi="Arial" w:cs="Arial"/>
          <w:bCs/>
          <w:sz w:val="24"/>
          <w:szCs w:val="24"/>
        </w:rPr>
        <w:t>con il supporto</w:t>
      </w:r>
      <w:r w:rsidRPr="000B446D">
        <w:rPr>
          <w:rFonts w:ascii="Arial" w:hAnsi="Arial" w:cs="Arial"/>
          <w:b/>
          <w:bCs/>
          <w:sz w:val="24"/>
          <w:szCs w:val="24"/>
        </w:rPr>
        <w:t xml:space="preserve"> </w:t>
      </w:r>
      <w:r w:rsidRPr="000B446D">
        <w:rPr>
          <w:rFonts w:ascii="Arial" w:hAnsi="Arial" w:cs="Arial"/>
          <w:sz w:val="24"/>
          <w:szCs w:val="24"/>
        </w:rPr>
        <w:t xml:space="preserve">di </w:t>
      </w:r>
      <w:r w:rsidRPr="000B446D">
        <w:rPr>
          <w:rFonts w:ascii="Arial" w:hAnsi="Arial" w:cs="Arial"/>
          <w:b/>
          <w:sz w:val="24"/>
          <w:szCs w:val="24"/>
        </w:rPr>
        <w:t xml:space="preserve">MAGENTAbureau </w:t>
      </w:r>
      <w:r w:rsidRPr="000B446D">
        <w:rPr>
          <w:rFonts w:ascii="Arial" w:hAnsi="Arial" w:cs="Arial"/>
          <w:bCs/>
          <w:sz w:val="24"/>
          <w:szCs w:val="24"/>
        </w:rPr>
        <w:t>e la direzione creativa e artistica di</w:t>
      </w:r>
      <w:r w:rsidRPr="000B446D">
        <w:rPr>
          <w:rFonts w:ascii="Arial" w:hAnsi="Arial" w:cs="Arial"/>
          <w:b/>
          <w:sz w:val="24"/>
          <w:szCs w:val="24"/>
        </w:rPr>
        <w:t xml:space="preserve"> Rampello &amp; Partners</w:t>
      </w:r>
      <w:r>
        <w:rPr>
          <w:rFonts w:ascii="Arial" w:hAnsi="Arial" w:cs="Arial"/>
          <w:bCs/>
          <w:sz w:val="24"/>
          <w:szCs w:val="24"/>
        </w:rPr>
        <w:t xml:space="preserve">, ha ottenuto i patrocini del </w:t>
      </w:r>
      <w:r w:rsidR="00753C5B" w:rsidRPr="00753C5B">
        <w:rPr>
          <w:rFonts w:ascii="Arial" w:hAnsi="Arial" w:cs="Arial"/>
          <w:b/>
          <w:bCs/>
          <w:sz w:val="24"/>
          <w:szCs w:val="24"/>
        </w:rPr>
        <w:t>Ministero degli Affari Esteri e della Cooperazione Internazionale</w:t>
      </w:r>
      <w:r w:rsidR="00753C5B" w:rsidRPr="00753C5B">
        <w:rPr>
          <w:rFonts w:ascii="Arial" w:hAnsi="Arial" w:cs="Arial"/>
          <w:bCs/>
          <w:sz w:val="24"/>
          <w:szCs w:val="24"/>
        </w:rPr>
        <w:t xml:space="preserve">, del </w:t>
      </w:r>
      <w:r w:rsidR="00753C5B" w:rsidRPr="00753C5B">
        <w:rPr>
          <w:rFonts w:ascii="Arial" w:hAnsi="Arial" w:cs="Arial"/>
          <w:b/>
          <w:bCs/>
          <w:sz w:val="24"/>
          <w:szCs w:val="24"/>
        </w:rPr>
        <w:t>Ministero dell'agricoltura della sovranità alimentare e delle foreste</w:t>
      </w:r>
      <w:r w:rsidR="00753C5B" w:rsidRPr="00753C5B">
        <w:rPr>
          <w:rFonts w:ascii="Arial" w:hAnsi="Arial" w:cs="Arial"/>
          <w:bCs/>
          <w:sz w:val="24"/>
          <w:szCs w:val="24"/>
        </w:rPr>
        <w:t xml:space="preserve"> e del </w:t>
      </w:r>
      <w:r w:rsidR="00753C5B" w:rsidRPr="00753C5B">
        <w:rPr>
          <w:rFonts w:ascii="Arial" w:hAnsi="Arial" w:cs="Arial"/>
          <w:b/>
          <w:bCs/>
          <w:sz w:val="24"/>
          <w:szCs w:val="24"/>
        </w:rPr>
        <w:t>Ministero del Turismo</w:t>
      </w:r>
      <w:r>
        <w:rPr>
          <w:rFonts w:ascii="Arial" w:hAnsi="Arial" w:cs="Arial"/>
          <w:bCs/>
          <w:sz w:val="24"/>
          <w:szCs w:val="24"/>
        </w:rPr>
        <w:t xml:space="preserve"> e nella prima edizione la Medaglia del Presidente della Repu</w:t>
      </w:r>
      <w:r w:rsidR="00753C5B">
        <w:rPr>
          <w:rFonts w:ascii="Arial" w:hAnsi="Arial" w:cs="Arial"/>
          <w:bCs/>
          <w:sz w:val="24"/>
          <w:szCs w:val="24"/>
        </w:rPr>
        <w:t>b</w:t>
      </w:r>
      <w:r>
        <w:rPr>
          <w:rFonts w:ascii="Arial" w:hAnsi="Arial" w:cs="Arial"/>
          <w:bCs/>
          <w:sz w:val="24"/>
          <w:szCs w:val="24"/>
        </w:rPr>
        <w:t>blica come riconoscimento dell’alto valore dell’iniziativa.</w:t>
      </w:r>
    </w:p>
    <w:p w14:paraId="029B188E" w14:textId="77777777" w:rsidR="00753C5B" w:rsidRDefault="00753C5B" w:rsidP="007470E6">
      <w:pPr>
        <w:spacing w:after="0" w:line="240" w:lineRule="auto"/>
        <w:jc w:val="both"/>
        <w:rPr>
          <w:rFonts w:ascii="Arial" w:hAnsi="Arial" w:cs="Arial"/>
          <w:bCs/>
          <w:sz w:val="24"/>
          <w:szCs w:val="24"/>
        </w:rPr>
      </w:pPr>
    </w:p>
    <w:p w14:paraId="00F187E3" w14:textId="7E6F16FC" w:rsidR="007470E6" w:rsidRPr="000B446D" w:rsidRDefault="007470E6" w:rsidP="007470E6">
      <w:pPr>
        <w:spacing w:after="0" w:line="240" w:lineRule="auto"/>
        <w:jc w:val="both"/>
        <w:rPr>
          <w:rFonts w:ascii="Arial" w:eastAsia="Arial" w:hAnsi="Arial" w:cs="Arial"/>
          <w:iCs/>
          <w:sz w:val="24"/>
          <w:szCs w:val="24"/>
        </w:rPr>
      </w:pPr>
      <w:r>
        <w:rPr>
          <w:rFonts w:ascii="Arial" w:hAnsi="Arial" w:cs="Arial"/>
          <w:bCs/>
          <w:sz w:val="24"/>
          <w:szCs w:val="24"/>
        </w:rPr>
        <w:t xml:space="preserve">Sono partner della Giornata anche importanti aziende: </w:t>
      </w:r>
      <w:r w:rsidRPr="000B446D">
        <w:rPr>
          <w:rFonts w:ascii="Arial" w:eastAsia="Arial" w:hAnsi="Arial" w:cs="Arial"/>
          <w:b/>
          <w:bCs/>
          <w:iCs/>
          <w:sz w:val="24"/>
          <w:szCs w:val="24"/>
        </w:rPr>
        <w:t xml:space="preserve">Cirio, Consorzio </w:t>
      </w:r>
      <w:r w:rsidR="005112CA">
        <w:rPr>
          <w:rFonts w:ascii="Arial" w:eastAsia="Arial" w:hAnsi="Arial" w:cs="Arial"/>
          <w:b/>
          <w:bCs/>
          <w:iCs/>
          <w:sz w:val="24"/>
          <w:szCs w:val="24"/>
        </w:rPr>
        <w:t xml:space="preserve">Tutela Vino </w:t>
      </w:r>
      <w:r w:rsidRPr="000B446D">
        <w:rPr>
          <w:rFonts w:ascii="Arial" w:eastAsia="Arial" w:hAnsi="Arial" w:cs="Arial"/>
          <w:b/>
          <w:bCs/>
          <w:iCs/>
          <w:sz w:val="24"/>
          <w:szCs w:val="24"/>
        </w:rPr>
        <w:t>Custoza</w:t>
      </w:r>
      <w:r w:rsidR="005112CA">
        <w:rPr>
          <w:rFonts w:ascii="Arial" w:eastAsia="Arial" w:hAnsi="Arial" w:cs="Arial"/>
          <w:b/>
          <w:bCs/>
          <w:iCs/>
          <w:sz w:val="24"/>
          <w:szCs w:val="24"/>
        </w:rPr>
        <w:t xml:space="preserve"> DOC</w:t>
      </w:r>
      <w:r w:rsidRPr="000B446D">
        <w:rPr>
          <w:rFonts w:ascii="Arial" w:eastAsia="Arial" w:hAnsi="Arial" w:cs="Arial"/>
          <w:b/>
          <w:bCs/>
          <w:iCs/>
          <w:sz w:val="24"/>
          <w:szCs w:val="24"/>
        </w:rPr>
        <w:t>, Grana Padano, Gruppo Sanpellegrino, Intesa San</w:t>
      </w:r>
      <w:r w:rsidR="008E0261">
        <w:rPr>
          <w:rFonts w:ascii="Arial" w:eastAsia="Arial" w:hAnsi="Arial" w:cs="Arial"/>
          <w:b/>
          <w:bCs/>
          <w:iCs/>
          <w:sz w:val="24"/>
          <w:szCs w:val="24"/>
        </w:rPr>
        <w:t>p</w:t>
      </w:r>
      <w:r w:rsidRPr="000B446D">
        <w:rPr>
          <w:rFonts w:ascii="Arial" w:eastAsia="Arial" w:hAnsi="Arial" w:cs="Arial"/>
          <w:b/>
          <w:bCs/>
          <w:iCs/>
          <w:sz w:val="24"/>
          <w:szCs w:val="24"/>
        </w:rPr>
        <w:t>aolo, Lavazza,</w:t>
      </w:r>
      <w:r>
        <w:rPr>
          <w:rFonts w:ascii="Arial" w:eastAsia="Arial" w:hAnsi="Arial" w:cs="Arial"/>
          <w:b/>
          <w:bCs/>
          <w:iCs/>
          <w:sz w:val="24"/>
          <w:szCs w:val="24"/>
        </w:rPr>
        <w:t xml:space="preserve"> Mulino Caputo e Zucchetti.</w:t>
      </w:r>
      <w:r w:rsidRPr="000B446D">
        <w:rPr>
          <w:rFonts w:ascii="Arial" w:eastAsia="Arial" w:hAnsi="Arial" w:cs="Arial"/>
          <w:b/>
          <w:bCs/>
          <w:iCs/>
          <w:sz w:val="24"/>
          <w:szCs w:val="24"/>
        </w:rPr>
        <w:t xml:space="preserve"> </w:t>
      </w:r>
    </w:p>
    <w:p w14:paraId="039331BA" w14:textId="77777777" w:rsidR="000B446D" w:rsidRPr="000B446D" w:rsidRDefault="000B446D" w:rsidP="000B446D">
      <w:pPr>
        <w:pStyle w:val="Nessunaspaziatura"/>
        <w:spacing w:after="0" w:line="240" w:lineRule="auto"/>
        <w:jc w:val="both"/>
        <w:rPr>
          <w:rFonts w:ascii="Arial" w:hAnsi="Arial" w:cs="Arial"/>
          <w:sz w:val="24"/>
          <w:szCs w:val="24"/>
        </w:rPr>
      </w:pPr>
    </w:p>
    <w:p w14:paraId="40E74C0A" w14:textId="3ED84E64" w:rsidR="000B446D" w:rsidRPr="000B446D" w:rsidRDefault="001D0F38" w:rsidP="000B446D">
      <w:pPr>
        <w:pStyle w:val="Nessunaspaziatura"/>
        <w:spacing w:after="0" w:line="240" w:lineRule="auto"/>
        <w:jc w:val="both"/>
        <w:rPr>
          <w:rFonts w:ascii="Arial" w:hAnsi="Arial" w:cs="Arial"/>
          <w:sz w:val="24"/>
          <w:szCs w:val="24"/>
        </w:rPr>
      </w:pPr>
      <w:r>
        <w:rPr>
          <w:rFonts w:ascii="Arial" w:hAnsi="Arial" w:cs="Arial"/>
          <w:sz w:val="24"/>
          <w:szCs w:val="24"/>
        </w:rPr>
        <w:t>……</w:t>
      </w:r>
    </w:p>
    <w:p w14:paraId="045D0091" w14:textId="77777777" w:rsidR="000B446D" w:rsidRPr="000B446D" w:rsidRDefault="000B446D" w:rsidP="000B446D">
      <w:pPr>
        <w:pStyle w:val="Nessunaspaziatura"/>
        <w:spacing w:after="0" w:line="240" w:lineRule="auto"/>
        <w:jc w:val="both"/>
        <w:rPr>
          <w:rFonts w:ascii="Arial" w:hAnsi="Arial" w:cs="Arial"/>
          <w:sz w:val="24"/>
          <w:szCs w:val="24"/>
        </w:rPr>
      </w:pPr>
      <w:r w:rsidRPr="000B446D">
        <w:rPr>
          <w:rFonts w:ascii="Arial" w:hAnsi="Arial" w:cs="Arial"/>
          <w:sz w:val="24"/>
          <w:szCs w:val="24"/>
        </w:rPr>
        <w:t> </w:t>
      </w:r>
    </w:p>
    <w:p w14:paraId="7EEB617C" w14:textId="77777777" w:rsidR="000B446D" w:rsidRPr="001D0F38" w:rsidRDefault="000B446D" w:rsidP="000B446D">
      <w:pPr>
        <w:pStyle w:val="Nessunaspaziatura"/>
        <w:spacing w:after="0" w:line="240" w:lineRule="auto"/>
        <w:jc w:val="both"/>
        <w:rPr>
          <w:rFonts w:ascii="Arial" w:hAnsi="Arial" w:cs="Arial"/>
          <w:b/>
          <w:bCs/>
          <w:sz w:val="20"/>
          <w:szCs w:val="24"/>
        </w:rPr>
      </w:pPr>
      <w:r w:rsidRPr="001D0F38">
        <w:rPr>
          <w:rFonts w:ascii="Arial" w:hAnsi="Arial" w:cs="Arial"/>
          <w:b/>
          <w:bCs/>
          <w:sz w:val="20"/>
          <w:szCs w:val="24"/>
        </w:rPr>
        <w:t>Ufficio Stampa MAGENTAbureau</w:t>
      </w:r>
    </w:p>
    <w:p w14:paraId="2707D5B3" w14:textId="77777777" w:rsidR="000B446D" w:rsidRPr="001D0F38" w:rsidRDefault="000B446D" w:rsidP="000B446D">
      <w:pPr>
        <w:pStyle w:val="Nessunaspaziatura"/>
        <w:spacing w:after="0" w:line="240" w:lineRule="auto"/>
        <w:jc w:val="both"/>
        <w:rPr>
          <w:rFonts w:ascii="Arial" w:hAnsi="Arial" w:cs="Arial"/>
          <w:sz w:val="20"/>
          <w:szCs w:val="24"/>
        </w:rPr>
      </w:pPr>
      <w:r w:rsidRPr="001D0F38">
        <w:rPr>
          <w:rFonts w:ascii="Arial" w:hAnsi="Arial" w:cs="Arial"/>
          <w:sz w:val="20"/>
          <w:szCs w:val="24"/>
        </w:rPr>
        <w:t xml:space="preserve">Valentina Bianchi | </w:t>
      </w:r>
      <w:hyperlink r:id="rId8" w:history="1">
        <w:r w:rsidRPr="001D0F38">
          <w:rPr>
            <w:rFonts w:ascii="Arial" w:hAnsi="Arial" w:cs="Arial"/>
            <w:color w:val="0070C0"/>
            <w:sz w:val="20"/>
            <w:szCs w:val="24"/>
            <w:u w:val="single"/>
          </w:rPr>
          <w:t>valentina.bianchi@magentabureau.it</w:t>
        </w:r>
      </w:hyperlink>
      <w:r w:rsidRPr="001D0F38">
        <w:rPr>
          <w:rFonts w:ascii="Arial" w:hAnsi="Arial" w:cs="Arial"/>
          <w:color w:val="0070C0"/>
          <w:sz w:val="20"/>
          <w:szCs w:val="24"/>
        </w:rPr>
        <w:t xml:space="preserve"> </w:t>
      </w:r>
      <w:r w:rsidRPr="001D0F38">
        <w:rPr>
          <w:rFonts w:ascii="Arial" w:hAnsi="Arial" w:cs="Arial"/>
          <w:sz w:val="20"/>
          <w:szCs w:val="24"/>
        </w:rPr>
        <w:t>|347 9806522</w:t>
      </w:r>
    </w:p>
    <w:p w14:paraId="729DED0C" w14:textId="77777777" w:rsidR="000B446D" w:rsidRPr="001D0F38" w:rsidRDefault="000B446D" w:rsidP="000B446D">
      <w:pPr>
        <w:pStyle w:val="Nessunaspaziatura"/>
        <w:spacing w:after="0" w:line="240" w:lineRule="auto"/>
        <w:jc w:val="both"/>
        <w:rPr>
          <w:rFonts w:ascii="Arial" w:hAnsi="Arial" w:cs="Arial"/>
          <w:sz w:val="20"/>
          <w:szCs w:val="24"/>
        </w:rPr>
      </w:pPr>
      <w:r w:rsidRPr="001D0F38">
        <w:rPr>
          <w:rFonts w:ascii="Arial" w:hAnsi="Arial" w:cs="Arial"/>
          <w:sz w:val="20"/>
          <w:szCs w:val="24"/>
        </w:rPr>
        <w:t xml:space="preserve">Gaia Boretti | </w:t>
      </w:r>
      <w:hyperlink r:id="rId9" w:history="1">
        <w:r w:rsidRPr="001D0F38">
          <w:rPr>
            <w:rFonts w:ascii="Arial" w:hAnsi="Arial" w:cs="Arial"/>
            <w:color w:val="0070C0"/>
            <w:sz w:val="20"/>
            <w:szCs w:val="24"/>
            <w:u w:val="single"/>
          </w:rPr>
          <w:t>comunicazione@magentabureau.it</w:t>
        </w:r>
      </w:hyperlink>
      <w:r w:rsidRPr="001D0F38">
        <w:rPr>
          <w:rFonts w:ascii="Arial" w:hAnsi="Arial" w:cs="Arial"/>
          <w:color w:val="0070C0"/>
          <w:sz w:val="20"/>
          <w:szCs w:val="24"/>
        </w:rPr>
        <w:t xml:space="preserve"> </w:t>
      </w:r>
      <w:r w:rsidRPr="001D0F38">
        <w:rPr>
          <w:rFonts w:ascii="Arial" w:hAnsi="Arial" w:cs="Arial"/>
          <w:sz w:val="20"/>
          <w:szCs w:val="24"/>
        </w:rPr>
        <w:t>| 334 2019331</w:t>
      </w:r>
    </w:p>
    <w:p w14:paraId="2F9BC7F7" w14:textId="77777777" w:rsidR="000B446D" w:rsidRPr="001D0F38" w:rsidRDefault="000B446D" w:rsidP="000B446D">
      <w:pPr>
        <w:pStyle w:val="Nessunaspaziatura"/>
        <w:spacing w:after="0" w:line="240" w:lineRule="auto"/>
        <w:jc w:val="both"/>
        <w:rPr>
          <w:rFonts w:ascii="Arial" w:hAnsi="Arial" w:cs="Arial"/>
          <w:sz w:val="20"/>
          <w:szCs w:val="24"/>
        </w:rPr>
      </w:pPr>
      <w:r w:rsidRPr="001D0F38">
        <w:rPr>
          <w:rFonts w:ascii="Arial" w:hAnsi="Arial" w:cs="Arial"/>
          <w:sz w:val="20"/>
          <w:szCs w:val="24"/>
        </w:rPr>
        <w:t> </w:t>
      </w:r>
    </w:p>
    <w:p w14:paraId="06532A12" w14:textId="77777777" w:rsidR="000B446D" w:rsidRPr="001D0F38" w:rsidRDefault="000B446D" w:rsidP="000B446D">
      <w:pPr>
        <w:pStyle w:val="Nessunaspaziatura"/>
        <w:spacing w:after="0" w:line="240" w:lineRule="auto"/>
        <w:jc w:val="both"/>
        <w:rPr>
          <w:rFonts w:ascii="Arial" w:hAnsi="Arial" w:cs="Arial"/>
          <w:b/>
          <w:bCs/>
          <w:sz w:val="20"/>
          <w:szCs w:val="24"/>
        </w:rPr>
      </w:pPr>
      <w:r w:rsidRPr="001D0F38">
        <w:rPr>
          <w:rFonts w:ascii="Arial" w:hAnsi="Arial" w:cs="Arial"/>
          <w:b/>
          <w:bCs/>
          <w:sz w:val="20"/>
          <w:szCs w:val="24"/>
        </w:rPr>
        <w:t>Ufficio Stampa - FIPE</w:t>
      </w:r>
    </w:p>
    <w:p w14:paraId="26DCF57B" w14:textId="78CB3724" w:rsidR="008C2A71" w:rsidRPr="000B446D" w:rsidRDefault="000B446D" w:rsidP="0019462E">
      <w:pPr>
        <w:spacing w:after="0" w:line="240" w:lineRule="auto"/>
        <w:jc w:val="both"/>
        <w:rPr>
          <w:rFonts w:ascii="Arial" w:eastAsia="Arial" w:hAnsi="Arial" w:cs="Arial"/>
          <w:i/>
          <w:sz w:val="24"/>
          <w:szCs w:val="24"/>
        </w:rPr>
      </w:pPr>
      <w:r w:rsidRPr="001D0F38">
        <w:rPr>
          <w:rFonts w:ascii="Arial" w:hAnsi="Arial" w:cs="Arial"/>
          <w:sz w:val="20"/>
          <w:szCs w:val="24"/>
        </w:rPr>
        <w:t xml:space="preserve">Gianluca Giordano | </w:t>
      </w:r>
      <w:hyperlink r:id="rId10" w:history="1">
        <w:r w:rsidRPr="001D0F38">
          <w:rPr>
            <w:rFonts w:ascii="Arial" w:hAnsi="Arial" w:cs="Arial"/>
            <w:color w:val="0070C0"/>
            <w:sz w:val="20"/>
            <w:szCs w:val="24"/>
            <w:u w:val="single"/>
          </w:rPr>
          <w:t>gianluca.giordano@fipe.it</w:t>
        </w:r>
      </w:hyperlink>
      <w:r w:rsidRPr="001D0F38">
        <w:rPr>
          <w:rFonts w:ascii="Arial" w:hAnsi="Arial" w:cs="Arial"/>
          <w:color w:val="0070C0"/>
          <w:sz w:val="20"/>
          <w:szCs w:val="24"/>
        </w:rPr>
        <w:t xml:space="preserve"> </w:t>
      </w:r>
      <w:r w:rsidRPr="001D0F38">
        <w:rPr>
          <w:rFonts w:ascii="Arial" w:hAnsi="Arial" w:cs="Arial"/>
          <w:sz w:val="20"/>
          <w:szCs w:val="24"/>
        </w:rPr>
        <w:t>| 375 5795669</w:t>
      </w:r>
    </w:p>
    <w:sectPr w:rsidR="008C2A71" w:rsidRPr="000B446D" w:rsidSect="00B8486D">
      <w:headerReference w:type="first" r:id="rId11"/>
      <w:footerReference w:type="first" r:id="rId12"/>
      <w:pgSz w:w="11900" w:h="16840"/>
      <w:pgMar w:top="1418" w:right="1134" w:bottom="2694" w:left="1134" w:header="709" w:footer="14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990F3B" w14:textId="77777777" w:rsidR="00B8486D" w:rsidRDefault="00B8486D">
      <w:pPr>
        <w:spacing w:after="0" w:line="240" w:lineRule="auto"/>
      </w:pPr>
      <w:r>
        <w:separator/>
      </w:r>
    </w:p>
  </w:endnote>
  <w:endnote w:type="continuationSeparator" w:id="0">
    <w:p w14:paraId="276401BD" w14:textId="77777777" w:rsidR="00B8486D" w:rsidRDefault="00B848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51E2A2" w14:textId="77777777" w:rsidR="002E060E" w:rsidRDefault="00D8235B">
    <w:pPr>
      <w:pStyle w:val="Intestazioneepidipagin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noProof/>
      </w:rPr>
      <mc:AlternateContent>
        <mc:Choice Requires="wps">
          <w:drawing>
            <wp:anchor distT="152400" distB="152400" distL="152400" distR="152400" simplePos="0" relativeHeight="251660288" behindDoc="1" locked="0" layoutInCell="1" allowOverlap="1" wp14:anchorId="060C96A0" wp14:editId="2BFB1F64">
              <wp:simplePos x="0" y="0"/>
              <wp:positionH relativeFrom="margin">
                <wp:posOffset>-420601</wp:posOffset>
              </wp:positionH>
              <wp:positionV relativeFrom="page">
                <wp:posOffset>9045460</wp:posOffset>
              </wp:positionV>
              <wp:extent cx="6931025" cy="1922780"/>
              <wp:effectExtent l="0" t="0" r="0" b="0"/>
              <wp:wrapNone/>
              <wp:docPr id="1073741827"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931025" cy="1922780"/>
                      </a:xfrm>
                      <a:prstGeom prst="rect">
                        <a:avLst/>
                      </a:prstGeom>
                    </wps:spPr>
                    <wps:txbx>
                      <w:txbxContent>
                        <w:tbl>
                          <w:tblPr>
                            <w:tblStyle w:val="TableNormal"/>
                            <w:tblW w:w="10915" w:type="dxa"/>
                            <w:tblInd w:w="2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603"/>
                            <w:gridCol w:w="5903"/>
                            <w:gridCol w:w="2409"/>
                          </w:tblGrid>
                          <w:tr w:rsidR="00FC1964" w14:paraId="24042C93" w14:textId="77777777" w:rsidTr="00D8235B">
                            <w:trPr>
                              <w:trHeight w:val="62"/>
                            </w:trPr>
                            <w:tc>
                              <w:tcPr>
                                <w:tcW w:w="10915" w:type="dxa"/>
                                <w:gridSpan w:val="3"/>
                                <w:tcBorders>
                                  <w:top w:val="nil"/>
                                  <w:left w:val="nil"/>
                                  <w:bottom w:val="nil"/>
                                  <w:right w:val="nil"/>
                                </w:tcBorders>
                                <w:shd w:val="clear" w:color="auto" w:fill="auto"/>
                                <w:tcMar>
                                  <w:top w:w="80" w:type="dxa"/>
                                  <w:left w:w="80" w:type="dxa"/>
                                  <w:bottom w:w="80" w:type="dxa"/>
                                  <w:right w:w="80" w:type="dxa"/>
                                </w:tcMar>
                              </w:tcPr>
                              <w:p w14:paraId="2C77D0D4" w14:textId="3735FB4F" w:rsidR="00FC1964" w:rsidRDefault="00FC1964" w:rsidP="00BC206B">
                                <w:pPr>
                                  <w:pStyle w:val="Nessunaspaziatura"/>
                                  <w:spacing w:after="0" w:line="480" w:lineRule="auto"/>
                                  <w:jc w:val="center"/>
                                  <w:rPr>
                                    <w:sz w:val="18"/>
                                    <w:szCs w:val="18"/>
                                  </w:rPr>
                                </w:pPr>
                                <w:r w:rsidRPr="00FD2AA0">
                                  <w:rPr>
                                    <w:sz w:val="18"/>
                                    <w:szCs w:val="18"/>
                                  </w:rPr>
                                  <w:t xml:space="preserve">Scopri la </w:t>
                                </w:r>
                                <w:r w:rsidRPr="00FD2AA0">
                                  <w:rPr>
                                    <w:b/>
                                    <w:bCs/>
                                    <w:color w:val="C00000"/>
                                    <w:sz w:val="18"/>
                                    <w:szCs w:val="18"/>
                                  </w:rPr>
                                  <w:t>GIORNATA DELLA RISTORAZIONE</w:t>
                                </w:r>
                                <w:r>
                                  <w:rPr>
                                    <w:b/>
                                    <w:bCs/>
                                    <w:color w:val="C00000"/>
                                    <w:sz w:val="18"/>
                                    <w:szCs w:val="18"/>
                                  </w:rPr>
                                  <w:t xml:space="preserve"> </w:t>
                                </w:r>
                                <w:r w:rsidRPr="00FD2AA0">
                                  <w:rPr>
                                    <w:sz w:val="18"/>
                                    <w:szCs w:val="18"/>
                                  </w:rPr>
                                  <w:t>Per la Cultura della Ospitalità italiana</w:t>
                                </w:r>
                                <w:r>
                                  <w:rPr>
                                    <w:sz w:val="18"/>
                                    <w:szCs w:val="18"/>
                                  </w:rPr>
                                  <w:t xml:space="preserve"> I </w:t>
                                </w:r>
                                <w:r w:rsidR="000B446D">
                                  <w:rPr>
                                    <w:b/>
                                    <w:bCs/>
                                    <w:sz w:val="18"/>
                                    <w:szCs w:val="18"/>
                                  </w:rPr>
                                  <w:t>1</w:t>
                                </w:r>
                                <w:r w:rsidR="00A349B3" w:rsidRPr="00161048">
                                  <w:rPr>
                                    <w:b/>
                                    <w:bCs/>
                                    <w:sz w:val="18"/>
                                    <w:szCs w:val="18"/>
                                  </w:rPr>
                                  <w:t xml:space="preserve">8 </w:t>
                                </w:r>
                                <w:r w:rsidR="000B446D">
                                  <w:rPr>
                                    <w:b/>
                                    <w:bCs/>
                                    <w:sz w:val="18"/>
                                    <w:szCs w:val="18"/>
                                  </w:rPr>
                                  <w:t>maggio 2024</w:t>
                                </w:r>
                              </w:p>
                              <w:p w14:paraId="0B93111D" w14:textId="77777777" w:rsidR="00F027CA" w:rsidRPr="00161048" w:rsidRDefault="000B39E7" w:rsidP="00BC206B">
                                <w:pPr>
                                  <w:pStyle w:val="Nessunaspaziatura"/>
                                  <w:spacing w:after="0" w:line="480" w:lineRule="auto"/>
                                  <w:ind w:left="720"/>
                                  <w:jc w:val="center"/>
                                  <w:rPr>
                                    <w:b/>
                                    <w:bCs/>
                                    <w:sz w:val="18"/>
                                    <w:szCs w:val="18"/>
                                  </w:rPr>
                                </w:pPr>
                                <w:hyperlink r:id="rId1" w:history="1">
                                  <w:r w:rsidR="00A349B3" w:rsidRPr="00161048">
                                    <w:rPr>
                                      <w:b/>
                                      <w:bCs/>
                                      <w:sz w:val="18"/>
                                      <w:szCs w:val="18"/>
                                    </w:rPr>
                                    <w:t>www.giornatadellaristorazione.com</w:t>
                                  </w:r>
                                </w:hyperlink>
                                <w:r w:rsidR="00A349B3" w:rsidRPr="00161048">
                                  <w:rPr>
                                    <w:b/>
                                    <w:bCs/>
                                    <w:sz w:val="18"/>
                                    <w:szCs w:val="18"/>
                                  </w:rPr>
                                  <w:t xml:space="preserve"> </w:t>
                                </w:r>
                              </w:p>
                            </w:tc>
                          </w:tr>
                          <w:tr w:rsidR="002E060E" w14:paraId="6C36A66A" w14:textId="77777777" w:rsidTr="00FC1964">
                            <w:trPr>
                              <w:trHeight w:val="913"/>
                            </w:trPr>
                            <w:tc>
                              <w:tcPr>
                                <w:tcW w:w="2603" w:type="dxa"/>
                                <w:tcBorders>
                                  <w:top w:val="nil"/>
                                  <w:left w:val="nil"/>
                                  <w:bottom w:val="nil"/>
                                  <w:right w:val="nil"/>
                                </w:tcBorders>
                                <w:shd w:val="clear" w:color="auto" w:fill="auto"/>
                                <w:tcMar>
                                  <w:top w:w="80" w:type="dxa"/>
                                  <w:left w:w="80" w:type="dxa"/>
                                  <w:bottom w:w="80" w:type="dxa"/>
                                  <w:right w:w="80" w:type="dxa"/>
                                </w:tcMar>
                              </w:tcPr>
                              <w:p w14:paraId="4F2ECF3B" w14:textId="77777777" w:rsidR="002E060E" w:rsidRDefault="00285771">
                                <w:pPr>
                                  <w:pStyle w:val="Pidipagina"/>
                                  <w:tabs>
                                    <w:tab w:val="clear" w:pos="9638"/>
                                    <w:tab w:val="right" w:pos="9612"/>
                                  </w:tabs>
                                </w:pPr>
                                <w:r>
                                  <w:rPr>
                                    <w:noProof/>
                                    <w:color w:val="000080"/>
                                    <w:u w:color="000080"/>
                                  </w:rPr>
                                  <w:drawing>
                                    <wp:inline distT="0" distB="0" distL="0" distR="0" wp14:anchorId="4D724902" wp14:editId="3467B130">
                                      <wp:extent cx="644400" cy="644400"/>
                                      <wp:effectExtent l="0" t="0" r="0" b="0"/>
                                      <wp:docPr id="10" name="officeArt object"/>
                                      <wp:cNvGraphicFramePr/>
                                      <a:graphic xmlns:a="http://schemas.openxmlformats.org/drawingml/2006/main">
                                        <a:graphicData uri="http://schemas.openxmlformats.org/drawingml/2006/picture">
                                          <pic:pic xmlns:pic="http://schemas.openxmlformats.org/drawingml/2006/picture">
                                            <pic:nvPicPr>
                                              <pic:cNvPr id="1073741828" name=""/>
                                              <pic:cNvPicPr/>
                                            </pic:nvPicPr>
                                            <pic:blipFill>
                                              <a:blip r:embed="rId2"/>
                                              <a:stretch>
                                                <a:fillRect/>
                                              </a:stretch>
                                            </pic:blipFill>
                                            <pic:spPr>
                                              <a:xfrm>
                                                <a:off x="0" y="0"/>
                                                <a:ext cx="644400" cy="644400"/>
                                              </a:xfrm>
                                              <a:prstGeom prst="rect">
                                                <a:avLst/>
                                              </a:prstGeom>
                                              <a:effectLst/>
                                            </pic:spPr>
                                          </pic:pic>
                                        </a:graphicData>
                                      </a:graphic>
                                    </wp:inline>
                                  </w:drawing>
                                </w:r>
                              </w:p>
                            </w:tc>
                            <w:tc>
                              <w:tcPr>
                                <w:tcW w:w="5903" w:type="dxa"/>
                                <w:tcBorders>
                                  <w:top w:val="nil"/>
                                  <w:left w:val="nil"/>
                                  <w:bottom w:val="nil"/>
                                  <w:right w:val="nil"/>
                                </w:tcBorders>
                                <w:shd w:val="clear" w:color="auto" w:fill="auto"/>
                                <w:tcMar>
                                  <w:top w:w="80" w:type="dxa"/>
                                  <w:left w:w="80" w:type="dxa"/>
                                  <w:bottom w:w="80" w:type="dxa"/>
                                  <w:right w:w="80" w:type="dxa"/>
                                </w:tcMar>
                                <w:vAlign w:val="center"/>
                              </w:tcPr>
                              <w:p w14:paraId="51D0DD61" w14:textId="77777777" w:rsidR="002E060E" w:rsidRDefault="00285771">
                                <w:pPr>
                                  <w:pStyle w:val="Nessunaspaziatura"/>
                                  <w:spacing w:after="0" w:line="240" w:lineRule="auto"/>
                                  <w:jc w:val="center"/>
                                  <w:rPr>
                                    <w:sz w:val="18"/>
                                    <w:szCs w:val="18"/>
                                  </w:rPr>
                                </w:pPr>
                                <w:r>
                                  <w:rPr>
                                    <w:sz w:val="18"/>
                                    <w:szCs w:val="18"/>
                                  </w:rPr>
                                  <w:t>Piazza G.G. Belli, 2 - 00153 ROMA</w:t>
                                </w:r>
                              </w:p>
                              <w:p w14:paraId="54C9AF00" w14:textId="77777777" w:rsidR="002E060E" w:rsidRDefault="00285771">
                                <w:pPr>
                                  <w:pStyle w:val="Nessunaspaziatura"/>
                                  <w:spacing w:after="0" w:line="240" w:lineRule="auto"/>
                                  <w:jc w:val="center"/>
                                  <w:rPr>
                                    <w:sz w:val="18"/>
                                    <w:szCs w:val="18"/>
                                  </w:rPr>
                                </w:pPr>
                                <w:r>
                                  <w:rPr>
                                    <w:sz w:val="18"/>
                                    <w:szCs w:val="18"/>
                                  </w:rPr>
                                  <w:t>Tel. +39 06.58.39.21 - Fax +39 06.581.86.82</w:t>
                                </w:r>
                              </w:p>
                              <w:p w14:paraId="584B67E5" w14:textId="77777777" w:rsidR="002E060E" w:rsidRDefault="00285771">
                                <w:pPr>
                                  <w:pStyle w:val="Nessunaspaziatura"/>
                                  <w:spacing w:after="0" w:line="240" w:lineRule="auto"/>
                                  <w:jc w:val="center"/>
                                </w:pPr>
                                <w:r>
                                  <w:rPr>
                                    <w:sz w:val="18"/>
                                    <w:szCs w:val="18"/>
                                  </w:rPr>
                                  <w:t>www.fipe.it - segreteria@fipe.it</w:t>
                                </w:r>
                              </w:p>
                            </w:tc>
                            <w:tc>
                              <w:tcPr>
                                <w:tcW w:w="2409" w:type="dxa"/>
                                <w:tcBorders>
                                  <w:top w:val="nil"/>
                                  <w:left w:val="nil"/>
                                  <w:bottom w:val="nil"/>
                                  <w:right w:val="nil"/>
                                </w:tcBorders>
                                <w:shd w:val="clear" w:color="auto" w:fill="auto"/>
                                <w:tcMar>
                                  <w:top w:w="80" w:type="dxa"/>
                                  <w:left w:w="80" w:type="dxa"/>
                                  <w:bottom w:w="80" w:type="dxa"/>
                                  <w:right w:w="80" w:type="dxa"/>
                                </w:tcMar>
                              </w:tcPr>
                              <w:p w14:paraId="5FDD8E50" w14:textId="77777777" w:rsidR="002E060E" w:rsidRDefault="00285771">
                                <w:pPr>
                                  <w:pStyle w:val="Nessunaspaziatura"/>
                                  <w:spacing w:after="0" w:line="240" w:lineRule="auto"/>
                                  <w:rPr>
                                    <w:sz w:val="18"/>
                                    <w:szCs w:val="18"/>
                                  </w:rPr>
                                </w:pPr>
                                <w:r>
                                  <w:rPr>
                                    <w:sz w:val="18"/>
                                    <w:szCs w:val="18"/>
                                  </w:rPr>
                                  <w:t xml:space="preserve">            Socio fondatore</w:t>
                                </w:r>
                              </w:p>
                              <w:p w14:paraId="51A96FE6" w14:textId="77777777" w:rsidR="002E060E" w:rsidRDefault="00285771">
                                <w:pPr>
                                  <w:pStyle w:val="Nessunaspaziatura"/>
                                  <w:spacing w:after="0" w:line="240" w:lineRule="auto"/>
                                  <w:jc w:val="right"/>
                                </w:pPr>
                                <w:r>
                                  <w:rPr>
                                    <w:noProof/>
                                    <w:sz w:val="18"/>
                                    <w:szCs w:val="18"/>
                                  </w:rPr>
                                  <w:drawing>
                                    <wp:inline distT="0" distB="0" distL="0" distR="0" wp14:anchorId="090541A7" wp14:editId="29B45486">
                                      <wp:extent cx="1363683" cy="463652"/>
                                      <wp:effectExtent l="0" t="0" r="0" b="0"/>
                                      <wp:docPr id="11" name="officeArt object"/>
                                      <wp:cNvGraphicFramePr/>
                                      <a:graphic xmlns:a="http://schemas.openxmlformats.org/drawingml/2006/main">
                                        <a:graphicData uri="http://schemas.openxmlformats.org/drawingml/2006/picture">
                                          <pic:pic xmlns:pic="http://schemas.openxmlformats.org/drawingml/2006/picture">
                                            <pic:nvPicPr>
                                              <pic:cNvPr id="1073741829" name=""/>
                                              <pic:cNvPicPr/>
                                            </pic:nvPicPr>
                                            <pic:blipFill>
                                              <a:blip r:embed="rId3"/>
                                              <a:stretch>
                                                <a:fillRect/>
                                              </a:stretch>
                                            </pic:blipFill>
                                            <pic:spPr>
                                              <a:xfrm>
                                                <a:off x="0" y="0"/>
                                                <a:ext cx="1363683" cy="463652"/>
                                              </a:xfrm>
                                              <a:prstGeom prst="rect">
                                                <a:avLst/>
                                              </a:prstGeom>
                                              <a:effectLst/>
                                            </pic:spPr>
                                          </pic:pic>
                                        </a:graphicData>
                                      </a:graphic>
                                    </wp:inline>
                                  </w:drawing>
                                </w:r>
                              </w:p>
                            </w:tc>
                          </w:tr>
                        </w:tbl>
                        <w:p w14:paraId="079B24E0" w14:textId="77777777" w:rsidR="008F6A0F" w:rsidRDefault="008F6A0F"/>
                      </w:txbxContent>
                    </wps:txbx>
                    <wps:bodyPr lIns="0" tIns="0" rIns="0" bIns="0">
                      <a:spAutoFit/>
                    </wps:bodyPr>
                  </wps:wsp>
                </a:graphicData>
              </a:graphic>
              <wp14:sizeRelH relativeFrom="page">
                <wp14:pctWidth>0</wp14:pctWidth>
              </wp14:sizeRelH>
              <wp14:sizeRelV relativeFrom="page">
                <wp14:pctHeight>0</wp14:pctHeight>
              </wp14:sizeRelV>
            </wp:anchor>
          </w:drawing>
        </mc:Choice>
        <mc:Fallback>
          <w:pict>
            <v:rect w14:anchorId="060C96A0" id="_x0000_s1027" style="position:absolute;margin-left:-33.1pt;margin-top:712.25pt;width:545.75pt;height:151.4pt;z-index:-251656192;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" filled="f" stroked="f">
              <v:textbox style="mso-fit-shape-to-text:t" inset="0,0,0,0">
                <w:txbxContent>
                  <w:tbl>
                    <w:tblPr>
                      <w:tblStyle w:val="TableNormal"/>
                      <w:tblW w:w="10915" w:type="dxa"/>
                      <w:tblInd w:w="2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603"/>
                      <w:gridCol w:w="5903"/>
                      <w:gridCol w:w="2409"/>
                    </w:tblGrid>
                    <w:tr w:rsidR="00FC1964" w14:paraId="24042C93" w14:textId="77777777" w:rsidTr="00D8235B">
                      <w:trPr>
                        <w:trHeight w:val="62"/>
                      </w:trPr>
                      <w:tc>
                        <w:tcPr>
                          <w:tcW w:w="10915" w:type="dxa"/>
                          <w:gridSpan w:val="3"/>
                          <w:tcBorders>
                            <w:top w:val="nil"/>
                            <w:left w:val="nil"/>
                            <w:bottom w:val="nil"/>
                            <w:right w:val="nil"/>
                          </w:tcBorders>
                          <w:shd w:val="clear" w:color="auto" w:fill="auto"/>
                          <w:tcMar>
                            <w:top w:w="80" w:type="dxa"/>
                            <w:left w:w="80" w:type="dxa"/>
                            <w:bottom w:w="80" w:type="dxa"/>
                            <w:right w:w="80" w:type="dxa"/>
                          </w:tcMar>
                        </w:tcPr>
                        <w:p w14:paraId="2C77D0D4" w14:textId="3735FB4F" w:rsidR="00FC1964" w:rsidRDefault="00FC1964" w:rsidP="00BC206B">
                          <w:pPr>
                            <w:pStyle w:val="Nessunaspaziatura"/>
                            <w:spacing w:after="0" w:line="480" w:lineRule="auto"/>
                            <w:jc w:val="center"/>
                            <w:rPr>
                              <w:sz w:val="18"/>
                              <w:szCs w:val="18"/>
                            </w:rPr>
                          </w:pPr>
                          <w:r w:rsidRPr="00FD2AA0">
                            <w:rPr>
                              <w:sz w:val="18"/>
                              <w:szCs w:val="18"/>
                            </w:rPr>
                            <w:t xml:space="preserve">Scopri la </w:t>
                          </w:r>
                          <w:r w:rsidRPr="00FD2AA0">
                            <w:rPr>
                              <w:b/>
                              <w:bCs/>
                              <w:color w:val="C00000"/>
                              <w:sz w:val="18"/>
                              <w:szCs w:val="18"/>
                            </w:rPr>
                            <w:t>GIORNATA DELLA RISTORAZIONE</w:t>
                          </w:r>
                          <w:r>
                            <w:rPr>
                              <w:b/>
                              <w:bCs/>
                              <w:color w:val="C00000"/>
                              <w:sz w:val="18"/>
                              <w:szCs w:val="18"/>
                            </w:rPr>
                            <w:t xml:space="preserve"> </w:t>
                          </w:r>
                          <w:r w:rsidRPr="00FD2AA0">
                            <w:rPr>
                              <w:sz w:val="18"/>
                              <w:szCs w:val="18"/>
                            </w:rPr>
                            <w:t>Per la Cultura della Ospitalità italiana</w:t>
                          </w:r>
                          <w:r>
                            <w:rPr>
                              <w:sz w:val="18"/>
                              <w:szCs w:val="18"/>
                            </w:rPr>
                            <w:t xml:space="preserve"> I </w:t>
                          </w:r>
                          <w:r w:rsidR="000B446D">
                            <w:rPr>
                              <w:b/>
                              <w:bCs/>
                              <w:sz w:val="18"/>
                              <w:szCs w:val="18"/>
                            </w:rPr>
                            <w:t>1</w:t>
                          </w:r>
                          <w:r w:rsidR="00A349B3" w:rsidRPr="00161048">
                            <w:rPr>
                              <w:b/>
                              <w:bCs/>
                              <w:sz w:val="18"/>
                              <w:szCs w:val="18"/>
                            </w:rPr>
                            <w:t xml:space="preserve">8 </w:t>
                          </w:r>
                          <w:r w:rsidR="000B446D">
                            <w:rPr>
                              <w:b/>
                              <w:bCs/>
                              <w:sz w:val="18"/>
                              <w:szCs w:val="18"/>
                            </w:rPr>
                            <w:t>maggio 2024</w:t>
                          </w:r>
                        </w:p>
                        <w:p w14:paraId="0B93111D" w14:textId="77777777" w:rsidR="00F027CA" w:rsidRPr="00161048" w:rsidRDefault="000B39E7" w:rsidP="00BC206B">
                          <w:pPr>
                            <w:pStyle w:val="Nessunaspaziatura"/>
                            <w:spacing w:after="0" w:line="480" w:lineRule="auto"/>
                            <w:ind w:left="720"/>
                            <w:jc w:val="center"/>
                            <w:rPr>
                              <w:b/>
                              <w:bCs/>
                              <w:sz w:val="18"/>
                              <w:szCs w:val="18"/>
                            </w:rPr>
                          </w:pPr>
                          <w:hyperlink r:id="rId4" w:history="1">
                            <w:r w:rsidR="00A349B3" w:rsidRPr="00161048">
                              <w:rPr>
                                <w:b/>
                                <w:bCs/>
                                <w:sz w:val="18"/>
                                <w:szCs w:val="18"/>
                              </w:rPr>
                              <w:t>www.giornatadellaristorazione.com</w:t>
                            </w:r>
                          </w:hyperlink>
                          <w:r w:rsidR="00A349B3" w:rsidRPr="00161048">
                            <w:rPr>
                              <w:b/>
                              <w:bCs/>
                              <w:sz w:val="18"/>
                              <w:szCs w:val="18"/>
                            </w:rPr>
                            <w:t xml:space="preserve"> </w:t>
                          </w:r>
                        </w:p>
                      </w:tc>
                    </w:tr>
                    <w:tr w:rsidR="002E060E" w14:paraId="6C36A66A" w14:textId="77777777" w:rsidTr="00FC1964">
                      <w:trPr>
                        <w:trHeight w:val="913"/>
                      </w:trPr>
                      <w:tc>
                        <w:tcPr>
                          <w:tcW w:w="2603" w:type="dxa"/>
                          <w:tcBorders>
                            <w:top w:val="nil"/>
                            <w:left w:val="nil"/>
                            <w:bottom w:val="nil"/>
                            <w:right w:val="nil"/>
                          </w:tcBorders>
                          <w:shd w:val="clear" w:color="auto" w:fill="auto"/>
                          <w:tcMar>
                            <w:top w:w="80" w:type="dxa"/>
                            <w:left w:w="80" w:type="dxa"/>
                            <w:bottom w:w="80" w:type="dxa"/>
                            <w:right w:w="80" w:type="dxa"/>
                          </w:tcMar>
                        </w:tcPr>
                        <w:p w14:paraId="4F2ECF3B" w14:textId="77777777" w:rsidR="002E060E" w:rsidRDefault="00285771">
                          <w:pPr>
                            <w:pStyle w:val="Pidipagina"/>
                            <w:tabs>
                              <w:tab w:val="clear" w:pos="9638"/>
                              <w:tab w:val="right" w:pos="9612"/>
                            </w:tabs>
                          </w:pPr>
                          <w:r>
                            <w:rPr>
                              <w:noProof/>
                              <w:color w:val="000080"/>
                              <w:u w:color="000080"/>
                            </w:rPr>
                            <w:drawing>
                              <wp:inline distT="0" distB="0" distL="0" distR="0" wp14:anchorId="4D724902" wp14:editId="3467B130">
                                <wp:extent cx="644400" cy="644400"/>
                                <wp:effectExtent l="0" t="0" r="0" b="0"/>
                                <wp:docPr id="10" name="officeArt object"/>
                                <wp:cNvGraphicFramePr/>
                                <a:graphic xmlns:a="http://schemas.openxmlformats.org/drawingml/2006/main">
                                  <a:graphicData uri="http://schemas.openxmlformats.org/drawingml/2006/picture">
                                    <pic:pic xmlns:pic="http://schemas.openxmlformats.org/drawingml/2006/picture">
                                      <pic:nvPicPr>
                                        <pic:cNvPr id="1073741828" name=""/>
                                        <pic:cNvPicPr/>
                                      </pic:nvPicPr>
                                      <pic:blipFill>
                                        <a:blip r:embed="rId2"/>
                                        <a:stretch>
                                          <a:fillRect/>
                                        </a:stretch>
                                      </pic:blipFill>
                                      <pic:spPr>
                                        <a:xfrm>
                                          <a:off x="0" y="0"/>
                                          <a:ext cx="644400" cy="644400"/>
                                        </a:xfrm>
                                        <a:prstGeom prst="rect">
                                          <a:avLst/>
                                        </a:prstGeom>
                                        <a:effectLst/>
                                      </pic:spPr>
                                    </pic:pic>
                                  </a:graphicData>
                                </a:graphic>
                              </wp:inline>
                            </w:drawing>
                          </w:r>
                        </w:p>
                      </w:tc>
                      <w:tc>
                        <w:tcPr>
                          <w:tcW w:w="5903" w:type="dxa"/>
                          <w:tcBorders>
                            <w:top w:val="nil"/>
                            <w:left w:val="nil"/>
                            <w:bottom w:val="nil"/>
                            <w:right w:val="nil"/>
                          </w:tcBorders>
                          <w:shd w:val="clear" w:color="auto" w:fill="auto"/>
                          <w:tcMar>
                            <w:top w:w="80" w:type="dxa"/>
                            <w:left w:w="80" w:type="dxa"/>
                            <w:bottom w:w="80" w:type="dxa"/>
                            <w:right w:w="80" w:type="dxa"/>
                          </w:tcMar>
                          <w:vAlign w:val="center"/>
                        </w:tcPr>
                        <w:p w14:paraId="51D0DD61" w14:textId="77777777" w:rsidR="002E060E" w:rsidRDefault="00285771">
                          <w:pPr>
                            <w:pStyle w:val="Nessunaspaziatura"/>
                            <w:spacing w:after="0" w:line="240" w:lineRule="auto"/>
                            <w:jc w:val="center"/>
                            <w:rPr>
                              <w:sz w:val="18"/>
                              <w:szCs w:val="18"/>
                            </w:rPr>
                          </w:pPr>
                          <w:r>
                            <w:rPr>
                              <w:sz w:val="18"/>
                              <w:szCs w:val="18"/>
                            </w:rPr>
                            <w:t>Piazza G.G. Belli, 2 - 00153 ROMA</w:t>
                          </w:r>
                        </w:p>
                        <w:p w14:paraId="54C9AF00" w14:textId="77777777" w:rsidR="002E060E" w:rsidRDefault="00285771">
                          <w:pPr>
                            <w:pStyle w:val="Nessunaspaziatura"/>
                            <w:spacing w:after="0" w:line="240" w:lineRule="auto"/>
                            <w:jc w:val="center"/>
                            <w:rPr>
                              <w:sz w:val="18"/>
                              <w:szCs w:val="18"/>
                            </w:rPr>
                          </w:pPr>
                          <w:r>
                            <w:rPr>
                              <w:sz w:val="18"/>
                              <w:szCs w:val="18"/>
                            </w:rPr>
                            <w:t>Tel. +39 06.58.39.21 - Fax +39 06.581.86.82</w:t>
                          </w:r>
                        </w:p>
                        <w:p w14:paraId="584B67E5" w14:textId="77777777" w:rsidR="002E060E" w:rsidRDefault="00285771">
                          <w:pPr>
                            <w:pStyle w:val="Nessunaspaziatura"/>
                            <w:spacing w:after="0" w:line="240" w:lineRule="auto"/>
                            <w:jc w:val="center"/>
                          </w:pPr>
                          <w:r>
                            <w:rPr>
                              <w:sz w:val="18"/>
                              <w:szCs w:val="18"/>
                            </w:rPr>
                            <w:t>www.fipe.it - segreteria@fipe.it</w:t>
                          </w:r>
                        </w:p>
                      </w:tc>
                      <w:tc>
                        <w:tcPr>
                          <w:tcW w:w="2409" w:type="dxa"/>
                          <w:tcBorders>
                            <w:top w:val="nil"/>
                            <w:left w:val="nil"/>
                            <w:bottom w:val="nil"/>
                            <w:right w:val="nil"/>
                          </w:tcBorders>
                          <w:shd w:val="clear" w:color="auto" w:fill="auto"/>
                          <w:tcMar>
                            <w:top w:w="80" w:type="dxa"/>
                            <w:left w:w="80" w:type="dxa"/>
                            <w:bottom w:w="80" w:type="dxa"/>
                            <w:right w:w="80" w:type="dxa"/>
                          </w:tcMar>
                        </w:tcPr>
                        <w:p w14:paraId="5FDD8E50" w14:textId="77777777" w:rsidR="002E060E" w:rsidRDefault="00285771">
                          <w:pPr>
                            <w:pStyle w:val="Nessunaspaziatura"/>
                            <w:spacing w:after="0" w:line="240" w:lineRule="auto"/>
                            <w:rPr>
                              <w:sz w:val="18"/>
                              <w:szCs w:val="18"/>
                            </w:rPr>
                          </w:pPr>
                          <w:r>
                            <w:rPr>
                              <w:sz w:val="18"/>
                              <w:szCs w:val="18"/>
                            </w:rPr>
                            <w:t xml:space="preserve">            Socio fondatore</w:t>
                          </w:r>
                        </w:p>
                        <w:p w14:paraId="51A96FE6" w14:textId="77777777" w:rsidR="002E060E" w:rsidRDefault="00285771">
                          <w:pPr>
                            <w:pStyle w:val="Nessunaspaziatura"/>
                            <w:spacing w:after="0" w:line="240" w:lineRule="auto"/>
                            <w:jc w:val="right"/>
                          </w:pPr>
                          <w:r>
                            <w:rPr>
                              <w:noProof/>
                              <w:sz w:val="18"/>
                              <w:szCs w:val="18"/>
                            </w:rPr>
                            <w:drawing>
                              <wp:inline distT="0" distB="0" distL="0" distR="0" wp14:anchorId="090541A7" wp14:editId="29B45486">
                                <wp:extent cx="1363683" cy="463652"/>
                                <wp:effectExtent l="0" t="0" r="0" b="0"/>
                                <wp:docPr id="11" name="officeArt object"/>
                                <wp:cNvGraphicFramePr/>
                                <a:graphic xmlns:a="http://schemas.openxmlformats.org/drawingml/2006/main">
                                  <a:graphicData uri="http://schemas.openxmlformats.org/drawingml/2006/picture">
                                    <pic:pic xmlns:pic="http://schemas.openxmlformats.org/drawingml/2006/picture">
                                      <pic:nvPicPr>
                                        <pic:cNvPr id="1073741829" name=""/>
                                        <pic:cNvPicPr/>
                                      </pic:nvPicPr>
                                      <pic:blipFill>
                                        <a:blip r:embed="rId3"/>
                                        <a:stretch>
                                          <a:fillRect/>
                                        </a:stretch>
                                      </pic:blipFill>
                                      <pic:spPr>
                                        <a:xfrm>
                                          <a:off x="0" y="0"/>
                                          <a:ext cx="1363683" cy="463652"/>
                                        </a:xfrm>
                                        <a:prstGeom prst="rect">
                                          <a:avLst/>
                                        </a:prstGeom>
                                        <a:effectLst/>
                                      </pic:spPr>
                                    </pic:pic>
                                  </a:graphicData>
                                </a:graphic>
                              </wp:inline>
                            </w:drawing>
                          </w:r>
                        </w:p>
                      </w:tc>
                    </w:tr>
                  </w:tbl>
                  <w:p w14:paraId="079B24E0" w14:textId="77777777" w:rsidR="008F6A0F" w:rsidRDefault="008F6A0F"/>
                </w:txbxContent>
              </v:textbox>
              <w10:wrap anchorx="margin" anchory="page"/>
            </v:rect>
          </w:pict>
        </mc:Fallback>
      </mc:AlternateContent>
    </w:r>
    <w:r w:rsidRPr="00FC1964">
      <w:rPr>
        <w:noProof/>
        <w:color w:val="C00000"/>
      </w:rPr>
      <mc:AlternateContent>
        <mc:Choice Requires="wps">
          <w:drawing>
            <wp:anchor distT="0" distB="0" distL="114300" distR="114300" simplePos="0" relativeHeight="251661312" behindDoc="0" locked="0" layoutInCell="1" allowOverlap="1" wp14:anchorId="5BEFF9B2" wp14:editId="204B0E9D">
              <wp:simplePos x="0" y="0"/>
              <wp:positionH relativeFrom="column">
                <wp:posOffset>453217</wp:posOffset>
              </wp:positionH>
              <wp:positionV relativeFrom="paragraph">
                <wp:posOffset>-1095779</wp:posOffset>
              </wp:positionV>
              <wp:extent cx="5519420" cy="5080"/>
              <wp:effectExtent l="0" t="0" r="24130" b="33020"/>
              <wp:wrapNone/>
              <wp:docPr id="2" name="Connettore diritto 2"/>
              <wp:cNvGraphicFramePr/>
              <a:graphic xmlns:a="http://schemas.openxmlformats.org/drawingml/2006/main">
                <a:graphicData uri="http://schemas.microsoft.com/office/word/2010/wordprocessingShape">
                  <wps:wsp>
                    <wps:cNvCnPr/>
                    <wps:spPr>
                      <a:xfrm>
                        <a:off x="0" y="0"/>
                        <a:ext cx="5519420" cy="5080"/>
                      </a:xfrm>
                      <a:prstGeom prst="line">
                        <a:avLst/>
                      </a:prstGeom>
                      <a:ln>
                        <a:solidFill>
                          <a:srgbClr val="C00000"/>
                        </a:solidFill>
                      </a:ln>
                    </wps:spPr>
                    <wps:style>
                      <a:lnRef idx="1">
                        <a:schemeClr val="accent5"/>
                      </a:lnRef>
                      <a:fillRef idx="0">
                        <a:schemeClr val="accent5"/>
                      </a:fillRef>
                      <a:effectRef idx="0">
                        <a:schemeClr val="accent5"/>
                      </a:effectRef>
                      <a:fontRef idx="minor">
                        <a:schemeClr val="tx1"/>
                      </a:fontRef>
                    </wps:style>
                    <wps:bodyPr/>
                  </wps:wsp>
                </a:graphicData>
              </a:graphic>
              <wp14:sizeRelV relativeFrom="margin">
                <wp14:pctHeight>0</wp14:pctHeight>
              </wp14:sizeRelV>
            </wp:anchor>
          </w:drawing>
        </mc:Choice>
        <mc:Fallback>
          <w:pict>
            <v:line w14:anchorId="4D0FB368" id="Connettore diritto 2"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5.7pt,-86.3pt" to="470.3pt,-8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" strokecolor="#c00000"/>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0C40C8" w14:textId="77777777" w:rsidR="00B8486D" w:rsidRDefault="00B8486D">
      <w:pPr>
        <w:spacing w:after="0" w:line="240" w:lineRule="auto"/>
      </w:pPr>
      <w:r>
        <w:separator/>
      </w:r>
    </w:p>
  </w:footnote>
  <w:footnote w:type="continuationSeparator" w:id="0">
    <w:p w14:paraId="32E6B8C3" w14:textId="77777777" w:rsidR="00B8486D" w:rsidRDefault="00B848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0CC3C0" w14:textId="5D3CFD9B" w:rsidR="002E060E" w:rsidRDefault="008C2A71">
    <w:pPr>
      <w:pStyle w:val="Intestazione"/>
      <w:tabs>
        <w:tab w:val="clear" w:pos="9638"/>
        <w:tab w:val="right" w:pos="9612"/>
      </w:tabs>
    </w:pPr>
    <w:r>
      <w:rPr>
        <w:noProof/>
      </w:rPr>
      <mc:AlternateContent>
        <mc:Choice Requires="wps">
          <w:drawing>
            <wp:anchor distT="152400" distB="152400" distL="152400" distR="152400" simplePos="0" relativeHeight="251659264" behindDoc="1" locked="0" layoutInCell="1" allowOverlap="1" wp14:anchorId="26C24395" wp14:editId="56569C05">
              <wp:simplePos x="0" y="0"/>
              <wp:positionH relativeFrom="page">
                <wp:posOffset>295275</wp:posOffset>
              </wp:positionH>
              <wp:positionV relativeFrom="page">
                <wp:posOffset>714375</wp:posOffset>
              </wp:positionV>
              <wp:extent cx="3752850" cy="609600"/>
              <wp:effectExtent l="0" t="0" r="0" b="0"/>
              <wp:wrapNone/>
              <wp:docPr id="1" name="officeArt objec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5285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400000"/>
                            <a:headEnd/>
                            <a:tailEnd/>
                          </a14:hiddenLine>
                        </a:ext>
                      </a:extLst>
                    </wps:spPr>
                    <wps:txbx>
                      <w:txbxContent>
                        <w:p w14:paraId="7A7C548E" w14:textId="77777777" w:rsidR="002E060E" w:rsidRDefault="00285771">
                          <w:r>
                            <w:rPr>
                              <w:rFonts w:ascii="Tahoma"/>
                              <w:color w:val="00467F"/>
                              <w:sz w:val="52"/>
                              <w:szCs w:val="52"/>
                              <w:u w:color="00467F"/>
                            </w:rPr>
                            <w:t>COMUNICATO STAMPA</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C24395" id="officeArt object" o:spid="_x0000_s1026" style="position:absolute;margin-left:23.25pt;margin-top:56.25pt;width:295.5pt;height:48pt;z-index:-251657216;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" filled="f" stroked="f" strokeweight="1pt">
              <v:stroke miterlimit="4"/>
              <v:textbox inset="3.6pt,,3.6pt">
                <w:txbxContent>
                  <w:p w14:paraId="7A7C548E" w14:textId="77777777" w:rsidR="002E060E" w:rsidRDefault="00285771">
                    <w:r>
                      <w:rPr>
                        <w:rFonts w:ascii="Tahoma"/>
                        <w:color w:val="00467F"/>
                        <w:sz w:val="52"/>
                        <w:szCs w:val="52"/>
                        <w:u w:color="00467F"/>
                      </w:rPr>
                      <w:t>COMUNICATO STAMPA</w:t>
                    </w:r>
                  </w:p>
                </w:txbxContent>
              </v:textbox>
              <w10:wrap anchorx="page" anchory="page"/>
            </v:rect>
          </w:pict>
        </mc:Fallback>
      </mc:AlternateContent>
    </w:r>
    <w:r>
      <w:rPr>
        <w:noProof/>
      </w:rPr>
      <w:drawing>
        <wp:anchor distT="152400" distB="152400" distL="152400" distR="152400" simplePos="0" relativeHeight="251658240" behindDoc="1" locked="0" layoutInCell="1" allowOverlap="1" wp14:anchorId="5DD694A9" wp14:editId="3B171871">
          <wp:simplePos x="0" y="0"/>
          <wp:positionH relativeFrom="page">
            <wp:posOffset>5476875</wp:posOffset>
          </wp:positionH>
          <wp:positionV relativeFrom="page">
            <wp:posOffset>438150</wp:posOffset>
          </wp:positionV>
          <wp:extent cx="1814195" cy="1152525"/>
          <wp:effectExtent l="0" t="0" r="0" b="0"/>
          <wp:wrapNone/>
          <wp:docPr id="9"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pic:nvPicPr>
                <pic:blipFill>
                  <a:blip r:embed="rId1"/>
                  <a:stretch>
                    <a:fillRect/>
                  </a:stretch>
                </pic:blipFill>
                <pic:spPr>
                  <a:xfrm>
                    <a:off x="0" y="0"/>
                    <a:ext cx="1814195" cy="115252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0" locked="0" layoutInCell="1" allowOverlap="1" wp14:anchorId="527A35EF" wp14:editId="21E30DD0">
          <wp:simplePos x="0" y="0"/>
          <wp:positionH relativeFrom="margin">
            <wp:posOffset>3515360</wp:posOffset>
          </wp:positionH>
          <wp:positionV relativeFrom="margin">
            <wp:posOffset>-1062990</wp:posOffset>
          </wp:positionV>
          <wp:extent cx="967044" cy="1299962"/>
          <wp:effectExtent l="0" t="0" r="5080" b="0"/>
          <wp:wrapSquare wrapText="bothSides"/>
          <wp:docPr id="1561697551" name="Immagine 1561697551"/>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967044" cy="1299962"/>
                  </a:xfrm>
                  <a:prstGeom prst="rect">
                    <a:avLst/>
                  </a:prstGeom>
                  <a:ln/>
                </pic:spPr>
              </pic:pic>
            </a:graphicData>
          </a:graphic>
        </wp:anchor>
      </w:drawing>
    </w:r>
  </w:p>
  <w:p w14:paraId="41BE995B" w14:textId="79409DE4" w:rsidR="002E060E" w:rsidRDefault="002E060E">
    <w:pPr>
      <w:pStyle w:val="Intestazione"/>
      <w:tabs>
        <w:tab w:val="clear" w:pos="9638"/>
        <w:tab w:val="right" w:pos="9612"/>
      </w:tabs>
    </w:pPr>
  </w:p>
  <w:p w14:paraId="480E1485" w14:textId="2679B68E" w:rsidR="002E060E" w:rsidRDefault="002E060E">
    <w:pPr>
      <w:pStyle w:val="Intestazione"/>
      <w:tabs>
        <w:tab w:val="clear" w:pos="9638"/>
        <w:tab w:val="right" w:pos="96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661B56"/>
    <w:multiLevelType w:val="hybridMultilevel"/>
    <w:tmpl w:val="CCB6DE84"/>
    <w:lvl w:ilvl="0" w:tplc="910E6A0C">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2D21752"/>
    <w:multiLevelType w:val="hybridMultilevel"/>
    <w:tmpl w:val="37B4812C"/>
    <w:lvl w:ilvl="0" w:tplc="AFA0FB5A">
      <w:start w:val="28"/>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48A596C"/>
    <w:multiLevelType w:val="hybridMultilevel"/>
    <w:tmpl w:val="990E51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D483676"/>
    <w:multiLevelType w:val="hybridMultilevel"/>
    <w:tmpl w:val="23248FBA"/>
    <w:lvl w:ilvl="0" w:tplc="CB16C0AC">
      <w:start w:val="28"/>
      <w:numFmt w:val="bullet"/>
      <w:lvlText w:val="-"/>
      <w:lvlJc w:val="left"/>
      <w:pPr>
        <w:ind w:left="1440" w:hanging="360"/>
      </w:pPr>
      <w:rPr>
        <w:rFonts w:ascii="Calibri" w:eastAsia="Calibri" w:hAnsi="Calibri" w:cs="Calibri"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15:restartNumberingAfterBreak="0">
    <w:nsid w:val="4A3A5484"/>
    <w:multiLevelType w:val="hybridMultilevel"/>
    <w:tmpl w:val="CD3C3234"/>
    <w:lvl w:ilvl="0" w:tplc="E93A05E8">
      <w:start w:val="28"/>
      <w:numFmt w:val="bullet"/>
      <w:lvlText w:val="-"/>
      <w:lvlJc w:val="left"/>
      <w:pPr>
        <w:ind w:left="1080" w:hanging="360"/>
      </w:pPr>
      <w:rPr>
        <w:rFonts w:ascii="Calibri" w:eastAsia="Calibri"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15:restartNumberingAfterBreak="0">
    <w:nsid w:val="59044890"/>
    <w:multiLevelType w:val="hybridMultilevel"/>
    <w:tmpl w:val="98A0A348"/>
    <w:lvl w:ilvl="0" w:tplc="DBF29200">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3602771"/>
    <w:multiLevelType w:val="hybridMultilevel"/>
    <w:tmpl w:val="B944E98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6A94741B"/>
    <w:multiLevelType w:val="hybridMultilevel"/>
    <w:tmpl w:val="D6B0A58C"/>
    <w:lvl w:ilvl="0" w:tplc="ABAEC72E">
      <w:start w:val="28"/>
      <w:numFmt w:val="bullet"/>
      <w:lvlText w:val="-"/>
      <w:lvlJc w:val="left"/>
      <w:pPr>
        <w:ind w:left="1800" w:hanging="360"/>
      </w:pPr>
      <w:rPr>
        <w:rFonts w:ascii="Calibri" w:eastAsia="Calibri" w:hAnsi="Calibri" w:cs="Calibri"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8" w15:restartNumberingAfterBreak="0">
    <w:nsid w:val="76585983"/>
    <w:multiLevelType w:val="multilevel"/>
    <w:tmpl w:val="6BBECF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FA105C0"/>
    <w:multiLevelType w:val="hybridMultilevel"/>
    <w:tmpl w:val="97D67A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79177611">
    <w:abstractNumId w:val="6"/>
  </w:num>
  <w:num w:numId="2" w16cid:durableId="927226181">
    <w:abstractNumId w:val="9"/>
  </w:num>
  <w:num w:numId="3" w16cid:durableId="395977785">
    <w:abstractNumId w:val="5"/>
  </w:num>
  <w:num w:numId="4" w16cid:durableId="1924754071">
    <w:abstractNumId w:val="1"/>
  </w:num>
  <w:num w:numId="5" w16cid:durableId="1781684359">
    <w:abstractNumId w:val="4"/>
  </w:num>
  <w:num w:numId="6" w16cid:durableId="328211917">
    <w:abstractNumId w:val="3"/>
  </w:num>
  <w:num w:numId="7" w16cid:durableId="1151558086">
    <w:abstractNumId w:val="7"/>
  </w:num>
  <w:num w:numId="8" w16cid:durableId="1300920300">
    <w:abstractNumId w:val="0"/>
  </w:num>
  <w:num w:numId="9" w16cid:durableId="1472792248">
    <w:abstractNumId w:val="8"/>
  </w:num>
  <w:num w:numId="10" w16cid:durableId="6151351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BF0"/>
    <w:rsid w:val="00001DB9"/>
    <w:rsid w:val="00005CA4"/>
    <w:rsid w:val="00005F8C"/>
    <w:rsid w:val="00006BA3"/>
    <w:rsid w:val="000100E3"/>
    <w:rsid w:val="0001038E"/>
    <w:rsid w:val="00014F32"/>
    <w:rsid w:val="0001542E"/>
    <w:rsid w:val="000157DD"/>
    <w:rsid w:val="000169AB"/>
    <w:rsid w:val="000202B8"/>
    <w:rsid w:val="00020D1B"/>
    <w:rsid w:val="00021A59"/>
    <w:rsid w:val="00024152"/>
    <w:rsid w:val="000242D6"/>
    <w:rsid w:val="00024F99"/>
    <w:rsid w:val="00025F78"/>
    <w:rsid w:val="00031B50"/>
    <w:rsid w:val="00033D34"/>
    <w:rsid w:val="000360FA"/>
    <w:rsid w:val="000406FB"/>
    <w:rsid w:val="00046107"/>
    <w:rsid w:val="0004663E"/>
    <w:rsid w:val="00046B5E"/>
    <w:rsid w:val="00055AD7"/>
    <w:rsid w:val="0006227D"/>
    <w:rsid w:val="00063037"/>
    <w:rsid w:val="00063680"/>
    <w:rsid w:val="00064048"/>
    <w:rsid w:val="00070D08"/>
    <w:rsid w:val="00070FFC"/>
    <w:rsid w:val="000717E1"/>
    <w:rsid w:val="00075BDA"/>
    <w:rsid w:val="0008105F"/>
    <w:rsid w:val="000810D5"/>
    <w:rsid w:val="0008197B"/>
    <w:rsid w:val="00082F0B"/>
    <w:rsid w:val="000834B4"/>
    <w:rsid w:val="00084611"/>
    <w:rsid w:val="00087F94"/>
    <w:rsid w:val="00090CBB"/>
    <w:rsid w:val="000931CF"/>
    <w:rsid w:val="00095455"/>
    <w:rsid w:val="000955F9"/>
    <w:rsid w:val="00095C59"/>
    <w:rsid w:val="0009646C"/>
    <w:rsid w:val="00096EAB"/>
    <w:rsid w:val="00097029"/>
    <w:rsid w:val="000A0E20"/>
    <w:rsid w:val="000A30A5"/>
    <w:rsid w:val="000A598C"/>
    <w:rsid w:val="000A7FBF"/>
    <w:rsid w:val="000B1561"/>
    <w:rsid w:val="000B24BB"/>
    <w:rsid w:val="000B38D3"/>
    <w:rsid w:val="000B39E7"/>
    <w:rsid w:val="000B446D"/>
    <w:rsid w:val="000C043B"/>
    <w:rsid w:val="000C049E"/>
    <w:rsid w:val="000D0209"/>
    <w:rsid w:val="000D070B"/>
    <w:rsid w:val="000D185A"/>
    <w:rsid w:val="000D2A01"/>
    <w:rsid w:val="000D59B7"/>
    <w:rsid w:val="000D7E7F"/>
    <w:rsid w:val="000E30DC"/>
    <w:rsid w:val="000E72A6"/>
    <w:rsid w:val="000F24E6"/>
    <w:rsid w:val="000F4DBA"/>
    <w:rsid w:val="000F60F9"/>
    <w:rsid w:val="000F67A2"/>
    <w:rsid w:val="0010042B"/>
    <w:rsid w:val="0010060E"/>
    <w:rsid w:val="00101767"/>
    <w:rsid w:val="001017A4"/>
    <w:rsid w:val="001026F4"/>
    <w:rsid w:val="0010270A"/>
    <w:rsid w:val="00102F71"/>
    <w:rsid w:val="001031ED"/>
    <w:rsid w:val="00110F07"/>
    <w:rsid w:val="00116903"/>
    <w:rsid w:val="001254D6"/>
    <w:rsid w:val="0012559F"/>
    <w:rsid w:val="00126EA4"/>
    <w:rsid w:val="001341BA"/>
    <w:rsid w:val="00136B19"/>
    <w:rsid w:val="0014130B"/>
    <w:rsid w:val="00141723"/>
    <w:rsid w:val="00144358"/>
    <w:rsid w:val="0014676A"/>
    <w:rsid w:val="001516B6"/>
    <w:rsid w:val="001529C7"/>
    <w:rsid w:val="0015616C"/>
    <w:rsid w:val="001602D4"/>
    <w:rsid w:val="00161000"/>
    <w:rsid w:val="00161048"/>
    <w:rsid w:val="00162695"/>
    <w:rsid w:val="001647FA"/>
    <w:rsid w:val="001672B8"/>
    <w:rsid w:val="00170CE5"/>
    <w:rsid w:val="001732FE"/>
    <w:rsid w:val="00180ED1"/>
    <w:rsid w:val="00181736"/>
    <w:rsid w:val="00184F40"/>
    <w:rsid w:val="001867E2"/>
    <w:rsid w:val="00193533"/>
    <w:rsid w:val="0019462E"/>
    <w:rsid w:val="001A4BCF"/>
    <w:rsid w:val="001A7375"/>
    <w:rsid w:val="001A7B95"/>
    <w:rsid w:val="001B109C"/>
    <w:rsid w:val="001B1ACA"/>
    <w:rsid w:val="001B65B2"/>
    <w:rsid w:val="001C0015"/>
    <w:rsid w:val="001C6CB9"/>
    <w:rsid w:val="001D0F38"/>
    <w:rsid w:val="001D1441"/>
    <w:rsid w:val="001D2149"/>
    <w:rsid w:val="001D3B15"/>
    <w:rsid w:val="001D49AA"/>
    <w:rsid w:val="001D721D"/>
    <w:rsid w:val="001E0D07"/>
    <w:rsid w:val="001E152F"/>
    <w:rsid w:val="001E1BFF"/>
    <w:rsid w:val="001E288A"/>
    <w:rsid w:val="001E2C06"/>
    <w:rsid w:val="001E42DD"/>
    <w:rsid w:val="001F1FF2"/>
    <w:rsid w:val="001F20DA"/>
    <w:rsid w:val="001F5202"/>
    <w:rsid w:val="00201189"/>
    <w:rsid w:val="00203051"/>
    <w:rsid w:val="00210621"/>
    <w:rsid w:val="0021220F"/>
    <w:rsid w:val="00215631"/>
    <w:rsid w:val="00216D99"/>
    <w:rsid w:val="00227D79"/>
    <w:rsid w:val="00231D74"/>
    <w:rsid w:val="002329C7"/>
    <w:rsid w:val="00234BAC"/>
    <w:rsid w:val="0023585C"/>
    <w:rsid w:val="002407FF"/>
    <w:rsid w:val="00242849"/>
    <w:rsid w:val="00245654"/>
    <w:rsid w:val="002513C2"/>
    <w:rsid w:val="00253FE0"/>
    <w:rsid w:val="0025720F"/>
    <w:rsid w:val="00261A6B"/>
    <w:rsid w:val="00262670"/>
    <w:rsid w:val="00265AE3"/>
    <w:rsid w:val="00266197"/>
    <w:rsid w:val="00266661"/>
    <w:rsid w:val="00270E91"/>
    <w:rsid w:val="00272C21"/>
    <w:rsid w:val="00275507"/>
    <w:rsid w:val="00276539"/>
    <w:rsid w:val="00277443"/>
    <w:rsid w:val="00280A9F"/>
    <w:rsid w:val="002832EB"/>
    <w:rsid w:val="00285771"/>
    <w:rsid w:val="00287AAF"/>
    <w:rsid w:val="00287ECE"/>
    <w:rsid w:val="00294E87"/>
    <w:rsid w:val="00296744"/>
    <w:rsid w:val="002A05D5"/>
    <w:rsid w:val="002A1B75"/>
    <w:rsid w:val="002A530A"/>
    <w:rsid w:val="002A5E7D"/>
    <w:rsid w:val="002A7995"/>
    <w:rsid w:val="002B0538"/>
    <w:rsid w:val="002B56D2"/>
    <w:rsid w:val="002B72FE"/>
    <w:rsid w:val="002B7850"/>
    <w:rsid w:val="002C1DC7"/>
    <w:rsid w:val="002C2B3B"/>
    <w:rsid w:val="002C301A"/>
    <w:rsid w:val="002C3CCC"/>
    <w:rsid w:val="002C4324"/>
    <w:rsid w:val="002C5BF2"/>
    <w:rsid w:val="002C669A"/>
    <w:rsid w:val="002C66FF"/>
    <w:rsid w:val="002D1AF2"/>
    <w:rsid w:val="002D439C"/>
    <w:rsid w:val="002D7BCE"/>
    <w:rsid w:val="002E060E"/>
    <w:rsid w:val="002E2E19"/>
    <w:rsid w:val="002E3AE3"/>
    <w:rsid w:val="002E641D"/>
    <w:rsid w:val="002F33BC"/>
    <w:rsid w:val="002F3D6E"/>
    <w:rsid w:val="002F623B"/>
    <w:rsid w:val="00302666"/>
    <w:rsid w:val="00302DF2"/>
    <w:rsid w:val="00307D10"/>
    <w:rsid w:val="003130C7"/>
    <w:rsid w:val="00314139"/>
    <w:rsid w:val="0031675B"/>
    <w:rsid w:val="00320A4B"/>
    <w:rsid w:val="00321492"/>
    <w:rsid w:val="0032438D"/>
    <w:rsid w:val="00324564"/>
    <w:rsid w:val="00325284"/>
    <w:rsid w:val="00325803"/>
    <w:rsid w:val="003258E7"/>
    <w:rsid w:val="003268AA"/>
    <w:rsid w:val="00330498"/>
    <w:rsid w:val="00331041"/>
    <w:rsid w:val="003335C6"/>
    <w:rsid w:val="00337402"/>
    <w:rsid w:val="00345DEC"/>
    <w:rsid w:val="003500D0"/>
    <w:rsid w:val="003639E2"/>
    <w:rsid w:val="00364E20"/>
    <w:rsid w:val="00367D1C"/>
    <w:rsid w:val="00370AE7"/>
    <w:rsid w:val="0037284D"/>
    <w:rsid w:val="00375FCD"/>
    <w:rsid w:val="003763DF"/>
    <w:rsid w:val="00381410"/>
    <w:rsid w:val="00382FD2"/>
    <w:rsid w:val="00385918"/>
    <w:rsid w:val="00387154"/>
    <w:rsid w:val="003876FE"/>
    <w:rsid w:val="00390D96"/>
    <w:rsid w:val="0039274D"/>
    <w:rsid w:val="00393E17"/>
    <w:rsid w:val="00395AEF"/>
    <w:rsid w:val="003A12D8"/>
    <w:rsid w:val="003A1554"/>
    <w:rsid w:val="003A2D81"/>
    <w:rsid w:val="003A42EC"/>
    <w:rsid w:val="003A5CC9"/>
    <w:rsid w:val="003B1C9B"/>
    <w:rsid w:val="003B5252"/>
    <w:rsid w:val="003B5D76"/>
    <w:rsid w:val="003B6872"/>
    <w:rsid w:val="003B6D93"/>
    <w:rsid w:val="003B7B6C"/>
    <w:rsid w:val="003C400A"/>
    <w:rsid w:val="003C5A18"/>
    <w:rsid w:val="003C605D"/>
    <w:rsid w:val="003C7841"/>
    <w:rsid w:val="003C7F92"/>
    <w:rsid w:val="003D1AC5"/>
    <w:rsid w:val="003D70BD"/>
    <w:rsid w:val="003D7267"/>
    <w:rsid w:val="003E13B8"/>
    <w:rsid w:val="003E3B67"/>
    <w:rsid w:val="003F0878"/>
    <w:rsid w:val="003F1CD2"/>
    <w:rsid w:val="003F1FDE"/>
    <w:rsid w:val="003F4BF0"/>
    <w:rsid w:val="003F5175"/>
    <w:rsid w:val="00400040"/>
    <w:rsid w:val="004029AA"/>
    <w:rsid w:val="00406F29"/>
    <w:rsid w:val="00411446"/>
    <w:rsid w:val="00413665"/>
    <w:rsid w:val="00414894"/>
    <w:rsid w:val="004158B8"/>
    <w:rsid w:val="00415C11"/>
    <w:rsid w:val="00422D31"/>
    <w:rsid w:val="00424A96"/>
    <w:rsid w:val="00430A31"/>
    <w:rsid w:val="00430CB1"/>
    <w:rsid w:val="00431251"/>
    <w:rsid w:val="0043376F"/>
    <w:rsid w:val="00435FB0"/>
    <w:rsid w:val="004370E4"/>
    <w:rsid w:val="00447296"/>
    <w:rsid w:val="004473CB"/>
    <w:rsid w:val="00453DC3"/>
    <w:rsid w:val="00454FE7"/>
    <w:rsid w:val="00456A58"/>
    <w:rsid w:val="00460070"/>
    <w:rsid w:val="00460FEE"/>
    <w:rsid w:val="00463DCA"/>
    <w:rsid w:val="004658E2"/>
    <w:rsid w:val="00471654"/>
    <w:rsid w:val="00471943"/>
    <w:rsid w:val="00481793"/>
    <w:rsid w:val="004848C3"/>
    <w:rsid w:val="004860AE"/>
    <w:rsid w:val="004A0F93"/>
    <w:rsid w:val="004A148B"/>
    <w:rsid w:val="004A2008"/>
    <w:rsid w:val="004A3538"/>
    <w:rsid w:val="004B1685"/>
    <w:rsid w:val="004B2F7A"/>
    <w:rsid w:val="004C03E8"/>
    <w:rsid w:val="004C17D2"/>
    <w:rsid w:val="004C45FF"/>
    <w:rsid w:val="004C4DE0"/>
    <w:rsid w:val="004C55CA"/>
    <w:rsid w:val="004D1001"/>
    <w:rsid w:val="004D1591"/>
    <w:rsid w:val="004D3112"/>
    <w:rsid w:val="004D3985"/>
    <w:rsid w:val="004D4D19"/>
    <w:rsid w:val="004D6A92"/>
    <w:rsid w:val="004E0603"/>
    <w:rsid w:val="004E441A"/>
    <w:rsid w:val="004E595A"/>
    <w:rsid w:val="004E7B6D"/>
    <w:rsid w:val="004E7C6A"/>
    <w:rsid w:val="004F2A39"/>
    <w:rsid w:val="004F30DE"/>
    <w:rsid w:val="00501DF2"/>
    <w:rsid w:val="005029DE"/>
    <w:rsid w:val="00507F0B"/>
    <w:rsid w:val="00510065"/>
    <w:rsid w:val="005112CA"/>
    <w:rsid w:val="00516386"/>
    <w:rsid w:val="0052105A"/>
    <w:rsid w:val="00523DB7"/>
    <w:rsid w:val="00525165"/>
    <w:rsid w:val="005269D5"/>
    <w:rsid w:val="00526A46"/>
    <w:rsid w:val="00527961"/>
    <w:rsid w:val="00527E1B"/>
    <w:rsid w:val="00531BA9"/>
    <w:rsid w:val="005333DD"/>
    <w:rsid w:val="005364B1"/>
    <w:rsid w:val="00536B69"/>
    <w:rsid w:val="0053712F"/>
    <w:rsid w:val="00543259"/>
    <w:rsid w:val="00543617"/>
    <w:rsid w:val="00544A05"/>
    <w:rsid w:val="00546B2E"/>
    <w:rsid w:val="005473D0"/>
    <w:rsid w:val="005473D4"/>
    <w:rsid w:val="00547472"/>
    <w:rsid w:val="00554EF8"/>
    <w:rsid w:val="005555C9"/>
    <w:rsid w:val="005556B9"/>
    <w:rsid w:val="00561041"/>
    <w:rsid w:val="00561BD1"/>
    <w:rsid w:val="005636A3"/>
    <w:rsid w:val="00571AA2"/>
    <w:rsid w:val="0058011D"/>
    <w:rsid w:val="00581CA3"/>
    <w:rsid w:val="00584106"/>
    <w:rsid w:val="0058765A"/>
    <w:rsid w:val="005903C1"/>
    <w:rsid w:val="00590494"/>
    <w:rsid w:val="005928E4"/>
    <w:rsid w:val="005A1336"/>
    <w:rsid w:val="005A1806"/>
    <w:rsid w:val="005A35C9"/>
    <w:rsid w:val="005B0D3B"/>
    <w:rsid w:val="005B1B6B"/>
    <w:rsid w:val="005B1F7B"/>
    <w:rsid w:val="005B4352"/>
    <w:rsid w:val="005B67CA"/>
    <w:rsid w:val="005B6A1E"/>
    <w:rsid w:val="005B7334"/>
    <w:rsid w:val="005C130E"/>
    <w:rsid w:val="005C1A65"/>
    <w:rsid w:val="005C2026"/>
    <w:rsid w:val="005C67BE"/>
    <w:rsid w:val="005D1D7A"/>
    <w:rsid w:val="005D2053"/>
    <w:rsid w:val="005D74B1"/>
    <w:rsid w:val="005E18E4"/>
    <w:rsid w:val="005E29E4"/>
    <w:rsid w:val="005E59E5"/>
    <w:rsid w:val="005F0EEB"/>
    <w:rsid w:val="005F43B2"/>
    <w:rsid w:val="005F4554"/>
    <w:rsid w:val="005F5C79"/>
    <w:rsid w:val="00600B2B"/>
    <w:rsid w:val="006057E8"/>
    <w:rsid w:val="00606619"/>
    <w:rsid w:val="006072F5"/>
    <w:rsid w:val="00610B34"/>
    <w:rsid w:val="00612820"/>
    <w:rsid w:val="00613C17"/>
    <w:rsid w:val="0061571C"/>
    <w:rsid w:val="006175CD"/>
    <w:rsid w:val="006176FB"/>
    <w:rsid w:val="006207CD"/>
    <w:rsid w:val="00624843"/>
    <w:rsid w:val="00625625"/>
    <w:rsid w:val="00625BF4"/>
    <w:rsid w:val="00636A37"/>
    <w:rsid w:val="00640D23"/>
    <w:rsid w:val="00642F88"/>
    <w:rsid w:val="0064313C"/>
    <w:rsid w:val="0064413A"/>
    <w:rsid w:val="0065240E"/>
    <w:rsid w:val="00652DFB"/>
    <w:rsid w:val="00655074"/>
    <w:rsid w:val="00656320"/>
    <w:rsid w:val="00663402"/>
    <w:rsid w:val="0066361B"/>
    <w:rsid w:val="0067167A"/>
    <w:rsid w:val="00674B78"/>
    <w:rsid w:val="00676336"/>
    <w:rsid w:val="00676B9D"/>
    <w:rsid w:val="00681F02"/>
    <w:rsid w:val="006971E7"/>
    <w:rsid w:val="00697510"/>
    <w:rsid w:val="00697D7A"/>
    <w:rsid w:val="006A0014"/>
    <w:rsid w:val="006A0DAD"/>
    <w:rsid w:val="006A2794"/>
    <w:rsid w:val="006A3709"/>
    <w:rsid w:val="006A576F"/>
    <w:rsid w:val="006A6277"/>
    <w:rsid w:val="006A6CDD"/>
    <w:rsid w:val="006B1B9E"/>
    <w:rsid w:val="006B485D"/>
    <w:rsid w:val="006B4BE0"/>
    <w:rsid w:val="006B4EA6"/>
    <w:rsid w:val="006B526C"/>
    <w:rsid w:val="006B7047"/>
    <w:rsid w:val="006C0C92"/>
    <w:rsid w:val="006C72C7"/>
    <w:rsid w:val="006D3873"/>
    <w:rsid w:val="006D6464"/>
    <w:rsid w:val="006E501E"/>
    <w:rsid w:val="006E6299"/>
    <w:rsid w:val="006F0B74"/>
    <w:rsid w:val="006F0C43"/>
    <w:rsid w:val="007011FC"/>
    <w:rsid w:val="00701383"/>
    <w:rsid w:val="00701944"/>
    <w:rsid w:val="00703F3D"/>
    <w:rsid w:val="00705111"/>
    <w:rsid w:val="00705A8F"/>
    <w:rsid w:val="00716D16"/>
    <w:rsid w:val="0072253E"/>
    <w:rsid w:val="007228EB"/>
    <w:rsid w:val="00725449"/>
    <w:rsid w:val="00725CD6"/>
    <w:rsid w:val="00726A2A"/>
    <w:rsid w:val="00731768"/>
    <w:rsid w:val="007355A9"/>
    <w:rsid w:val="0073620D"/>
    <w:rsid w:val="0073758A"/>
    <w:rsid w:val="00743892"/>
    <w:rsid w:val="00745340"/>
    <w:rsid w:val="00745C07"/>
    <w:rsid w:val="007464E4"/>
    <w:rsid w:val="007470E6"/>
    <w:rsid w:val="00752650"/>
    <w:rsid w:val="00753C5B"/>
    <w:rsid w:val="00754B02"/>
    <w:rsid w:val="00760803"/>
    <w:rsid w:val="00760B42"/>
    <w:rsid w:val="00763573"/>
    <w:rsid w:val="00764222"/>
    <w:rsid w:val="007655BE"/>
    <w:rsid w:val="00766CDB"/>
    <w:rsid w:val="00770DEC"/>
    <w:rsid w:val="00772346"/>
    <w:rsid w:val="007729BB"/>
    <w:rsid w:val="00774B72"/>
    <w:rsid w:val="00776C7D"/>
    <w:rsid w:val="00780631"/>
    <w:rsid w:val="00780CAF"/>
    <w:rsid w:val="0078156B"/>
    <w:rsid w:val="007830F9"/>
    <w:rsid w:val="007834C4"/>
    <w:rsid w:val="007860FA"/>
    <w:rsid w:val="00786806"/>
    <w:rsid w:val="0079133D"/>
    <w:rsid w:val="00792FDD"/>
    <w:rsid w:val="00794CAD"/>
    <w:rsid w:val="007A12DF"/>
    <w:rsid w:val="007A616A"/>
    <w:rsid w:val="007A78D5"/>
    <w:rsid w:val="007A7E09"/>
    <w:rsid w:val="007B2F85"/>
    <w:rsid w:val="007B3D3B"/>
    <w:rsid w:val="007B5ACD"/>
    <w:rsid w:val="007B6C12"/>
    <w:rsid w:val="007C1C50"/>
    <w:rsid w:val="007C4B31"/>
    <w:rsid w:val="007C7963"/>
    <w:rsid w:val="007C7A0D"/>
    <w:rsid w:val="007D39F7"/>
    <w:rsid w:val="007D5ABF"/>
    <w:rsid w:val="007D7514"/>
    <w:rsid w:val="007E0D0B"/>
    <w:rsid w:val="007E1F96"/>
    <w:rsid w:val="007E40F8"/>
    <w:rsid w:val="007E738E"/>
    <w:rsid w:val="007F1FD7"/>
    <w:rsid w:val="007F2653"/>
    <w:rsid w:val="007F27A2"/>
    <w:rsid w:val="007F2ED8"/>
    <w:rsid w:val="007F4AE0"/>
    <w:rsid w:val="007F4C98"/>
    <w:rsid w:val="007F71F0"/>
    <w:rsid w:val="00801965"/>
    <w:rsid w:val="00802593"/>
    <w:rsid w:val="008032F8"/>
    <w:rsid w:val="0080607D"/>
    <w:rsid w:val="00807743"/>
    <w:rsid w:val="00816D04"/>
    <w:rsid w:val="008222D6"/>
    <w:rsid w:val="00822D4F"/>
    <w:rsid w:val="00823FAC"/>
    <w:rsid w:val="00824371"/>
    <w:rsid w:val="00824F18"/>
    <w:rsid w:val="00830236"/>
    <w:rsid w:val="00833676"/>
    <w:rsid w:val="008337D3"/>
    <w:rsid w:val="00836A7E"/>
    <w:rsid w:val="00837388"/>
    <w:rsid w:val="00837413"/>
    <w:rsid w:val="0084054D"/>
    <w:rsid w:val="00841251"/>
    <w:rsid w:val="008441EA"/>
    <w:rsid w:val="00851D0D"/>
    <w:rsid w:val="00853911"/>
    <w:rsid w:val="0085772B"/>
    <w:rsid w:val="008638A4"/>
    <w:rsid w:val="008716A1"/>
    <w:rsid w:val="00871745"/>
    <w:rsid w:val="00871EFE"/>
    <w:rsid w:val="008872B5"/>
    <w:rsid w:val="008929D3"/>
    <w:rsid w:val="00896FDE"/>
    <w:rsid w:val="008A1B3C"/>
    <w:rsid w:val="008A2E88"/>
    <w:rsid w:val="008A3789"/>
    <w:rsid w:val="008A5C6C"/>
    <w:rsid w:val="008B1C94"/>
    <w:rsid w:val="008B2712"/>
    <w:rsid w:val="008B779C"/>
    <w:rsid w:val="008C2A71"/>
    <w:rsid w:val="008C3A51"/>
    <w:rsid w:val="008C7226"/>
    <w:rsid w:val="008C7A01"/>
    <w:rsid w:val="008D0629"/>
    <w:rsid w:val="008D775A"/>
    <w:rsid w:val="008D784B"/>
    <w:rsid w:val="008E0261"/>
    <w:rsid w:val="008E4D55"/>
    <w:rsid w:val="008F53D8"/>
    <w:rsid w:val="008F6A0F"/>
    <w:rsid w:val="00901E4A"/>
    <w:rsid w:val="009021AE"/>
    <w:rsid w:val="00903AE4"/>
    <w:rsid w:val="0090411D"/>
    <w:rsid w:val="00910C6B"/>
    <w:rsid w:val="009119B6"/>
    <w:rsid w:val="00911D72"/>
    <w:rsid w:val="00914289"/>
    <w:rsid w:val="00915B1B"/>
    <w:rsid w:val="009169F7"/>
    <w:rsid w:val="00923AA3"/>
    <w:rsid w:val="009263D1"/>
    <w:rsid w:val="0092749C"/>
    <w:rsid w:val="009278E0"/>
    <w:rsid w:val="0093227D"/>
    <w:rsid w:val="00932688"/>
    <w:rsid w:val="00933CC8"/>
    <w:rsid w:val="0093681F"/>
    <w:rsid w:val="00937BB6"/>
    <w:rsid w:val="00937EFC"/>
    <w:rsid w:val="009468A5"/>
    <w:rsid w:val="00946B41"/>
    <w:rsid w:val="0095484B"/>
    <w:rsid w:val="00954995"/>
    <w:rsid w:val="00962D3E"/>
    <w:rsid w:val="009671E3"/>
    <w:rsid w:val="00967B84"/>
    <w:rsid w:val="0097521B"/>
    <w:rsid w:val="00975F13"/>
    <w:rsid w:val="00983515"/>
    <w:rsid w:val="00983B67"/>
    <w:rsid w:val="009913E4"/>
    <w:rsid w:val="00992EE4"/>
    <w:rsid w:val="00993B42"/>
    <w:rsid w:val="0099752E"/>
    <w:rsid w:val="009A3130"/>
    <w:rsid w:val="009A4DD5"/>
    <w:rsid w:val="009A5880"/>
    <w:rsid w:val="009A7D1D"/>
    <w:rsid w:val="009B374B"/>
    <w:rsid w:val="009B44E5"/>
    <w:rsid w:val="009B5B1D"/>
    <w:rsid w:val="009B60FD"/>
    <w:rsid w:val="009B7782"/>
    <w:rsid w:val="009C00AF"/>
    <w:rsid w:val="009C2B67"/>
    <w:rsid w:val="009C2C8F"/>
    <w:rsid w:val="009C4F1B"/>
    <w:rsid w:val="009C6311"/>
    <w:rsid w:val="009C7199"/>
    <w:rsid w:val="009D4EC6"/>
    <w:rsid w:val="009D5C21"/>
    <w:rsid w:val="009D6A6F"/>
    <w:rsid w:val="009D7012"/>
    <w:rsid w:val="009E2128"/>
    <w:rsid w:val="009E28D3"/>
    <w:rsid w:val="009E7753"/>
    <w:rsid w:val="009F50B2"/>
    <w:rsid w:val="009F532E"/>
    <w:rsid w:val="009F74AD"/>
    <w:rsid w:val="00A010B0"/>
    <w:rsid w:val="00A14D74"/>
    <w:rsid w:val="00A15E76"/>
    <w:rsid w:val="00A24374"/>
    <w:rsid w:val="00A30151"/>
    <w:rsid w:val="00A312CE"/>
    <w:rsid w:val="00A33D23"/>
    <w:rsid w:val="00A343E6"/>
    <w:rsid w:val="00A349B3"/>
    <w:rsid w:val="00A4028B"/>
    <w:rsid w:val="00A461E5"/>
    <w:rsid w:val="00A50AC1"/>
    <w:rsid w:val="00A513EC"/>
    <w:rsid w:val="00A52008"/>
    <w:rsid w:val="00A528D1"/>
    <w:rsid w:val="00A54201"/>
    <w:rsid w:val="00A54452"/>
    <w:rsid w:val="00A54564"/>
    <w:rsid w:val="00A54979"/>
    <w:rsid w:val="00A56148"/>
    <w:rsid w:val="00A61D7F"/>
    <w:rsid w:val="00A636CD"/>
    <w:rsid w:val="00A666C9"/>
    <w:rsid w:val="00A67498"/>
    <w:rsid w:val="00A72701"/>
    <w:rsid w:val="00A727E3"/>
    <w:rsid w:val="00A740E2"/>
    <w:rsid w:val="00A75128"/>
    <w:rsid w:val="00A8132A"/>
    <w:rsid w:val="00A822E1"/>
    <w:rsid w:val="00A84998"/>
    <w:rsid w:val="00A85947"/>
    <w:rsid w:val="00A87325"/>
    <w:rsid w:val="00A90D1D"/>
    <w:rsid w:val="00AA072B"/>
    <w:rsid w:val="00AA0F81"/>
    <w:rsid w:val="00AA35BE"/>
    <w:rsid w:val="00AA4D22"/>
    <w:rsid w:val="00AA662E"/>
    <w:rsid w:val="00AA6945"/>
    <w:rsid w:val="00AB06BD"/>
    <w:rsid w:val="00AB1F23"/>
    <w:rsid w:val="00AB3AB2"/>
    <w:rsid w:val="00AB5D08"/>
    <w:rsid w:val="00AB63BB"/>
    <w:rsid w:val="00AB66F0"/>
    <w:rsid w:val="00AB76B8"/>
    <w:rsid w:val="00AC0E8B"/>
    <w:rsid w:val="00AC10B5"/>
    <w:rsid w:val="00AC1F94"/>
    <w:rsid w:val="00AC5ED8"/>
    <w:rsid w:val="00AC6339"/>
    <w:rsid w:val="00AD17BC"/>
    <w:rsid w:val="00AD1B03"/>
    <w:rsid w:val="00AD3686"/>
    <w:rsid w:val="00AD3A54"/>
    <w:rsid w:val="00AE0546"/>
    <w:rsid w:val="00AE1B81"/>
    <w:rsid w:val="00AE2652"/>
    <w:rsid w:val="00AE3217"/>
    <w:rsid w:val="00AE77D7"/>
    <w:rsid w:val="00AF1253"/>
    <w:rsid w:val="00AF14D4"/>
    <w:rsid w:val="00AF40C8"/>
    <w:rsid w:val="00AF7DE8"/>
    <w:rsid w:val="00AF7F09"/>
    <w:rsid w:val="00B012D4"/>
    <w:rsid w:val="00B037D5"/>
    <w:rsid w:val="00B15F14"/>
    <w:rsid w:val="00B21E4F"/>
    <w:rsid w:val="00B2399A"/>
    <w:rsid w:val="00B23C7A"/>
    <w:rsid w:val="00B23CD7"/>
    <w:rsid w:val="00B24000"/>
    <w:rsid w:val="00B250D6"/>
    <w:rsid w:val="00B27067"/>
    <w:rsid w:val="00B30A46"/>
    <w:rsid w:val="00B34D03"/>
    <w:rsid w:val="00B36E55"/>
    <w:rsid w:val="00B418A9"/>
    <w:rsid w:val="00B443B8"/>
    <w:rsid w:val="00B4542A"/>
    <w:rsid w:val="00B51C08"/>
    <w:rsid w:val="00B53FCA"/>
    <w:rsid w:val="00B5565E"/>
    <w:rsid w:val="00B5645B"/>
    <w:rsid w:val="00B6123F"/>
    <w:rsid w:val="00B63B74"/>
    <w:rsid w:val="00B64FB6"/>
    <w:rsid w:val="00B65929"/>
    <w:rsid w:val="00B7046B"/>
    <w:rsid w:val="00B71E5A"/>
    <w:rsid w:val="00B72B72"/>
    <w:rsid w:val="00B779A4"/>
    <w:rsid w:val="00B80E34"/>
    <w:rsid w:val="00B814AD"/>
    <w:rsid w:val="00B81BF2"/>
    <w:rsid w:val="00B82D85"/>
    <w:rsid w:val="00B8486D"/>
    <w:rsid w:val="00B871B5"/>
    <w:rsid w:val="00B912CD"/>
    <w:rsid w:val="00B94E78"/>
    <w:rsid w:val="00B94F82"/>
    <w:rsid w:val="00B96A79"/>
    <w:rsid w:val="00BA024F"/>
    <w:rsid w:val="00BA3CF0"/>
    <w:rsid w:val="00BA5CEB"/>
    <w:rsid w:val="00BA7684"/>
    <w:rsid w:val="00BA7A79"/>
    <w:rsid w:val="00BB158D"/>
    <w:rsid w:val="00BB2407"/>
    <w:rsid w:val="00BB26E1"/>
    <w:rsid w:val="00BB3300"/>
    <w:rsid w:val="00BB5122"/>
    <w:rsid w:val="00BC206B"/>
    <w:rsid w:val="00BC3573"/>
    <w:rsid w:val="00BC62C4"/>
    <w:rsid w:val="00BC6995"/>
    <w:rsid w:val="00BD1E94"/>
    <w:rsid w:val="00BD4803"/>
    <w:rsid w:val="00BD51C0"/>
    <w:rsid w:val="00BD6E39"/>
    <w:rsid w:val="00BD735E"/>
    <w:rsid w:val="00BD76F7"/>
    <w:rsid w:val="00BE2368"/>
    <w:rsid w:val="00BE24FD"/>
    <w:rsid w:val="00BF0CC6"/>
    <w:rsid w:val="00BF476A"/>
    <w:rsid w:val="00C01246"/>
    <w:rsid w:val="00C07CA6"/>
    <w:rsid w:val="00C10012"/>
    <w:rsid w:val="00C1236C"/>
    <w:rsid w:val="00C1621F"/>
    <w:rsid w:val="00C1636C"/>
    <w:rsid w:val="00C2131C"/>
    <w:rsid w:val="00C23D35"/>
    <w:rsid w:val="00C35676"/>
    <w:rsid w:val="00C35F08"/>
    <w:rsid w:val="00C3672C"/>
    <w:rsid w:val="00C369D1"/>
    <w:rsid w:val="00C40051"/>
    <w:rsid w:val="00C4518E"/>
    <w:rsid w:val="00C45ED4"/>
    <w:rsid w:val="00C46CA0"/>
    <w:rsid w:val="00C50CEC"/>
    <w:rsid w:val="00C51227"/>
    <w:rsid w:val="00C52F69"/>
    <w:rsid w:val="00C53C65"/>
    <w:rsid w:val="00C54EAC"/>
    <w:rsid w:val="00C60774"/>
    <w:rsid w:val="00C61FBA"/>
    <w:rsid w:val="00C62432"/>
    <w:rsid w:val="00C62512"/>
    <w:rsid w:val="00C63E9F"/>
    <w:rsid w:val="00C73BC2"/>
    <w:rsid w:val="00C74FDB"/>
    <w:rsid w:val="00C75B5F"/>
    <w:rsid w:val="00C809F3"/>
    <w:rsid w:val="00C816BB"/>
    <w:rsid w:val="00C909EE"/>
    <w:rsid w:val="00C90F6F"/>
    <w:rsid w:val="00C913BD"/>
    <w:rsid w:val="00C915D5"/>
    <w:rsid w:val="00C91D9A"/>
    <w:rsid w:val="00CA3C67"/>
    <w:rsid w:val="00CA3FF6"/>
    <w:rsid w:val="00CA7F3F"/>
    <w:rsid w:val="00CC16E4"/>
    <w:rsid w:val="00CC231F"/>
    <w:rsid w:val="00CC4243"/>
    <w:rsid w:val="00CC6C01"/>
    <w:rsid w:val="00CD00B1"/>
    <w:rsid w:val="00CD04D3"/>
    <w:rsid w:val="00CD058C"/>
    <w:rsid w:val="00CD1DEF"/>
    <w:rsid w:val="00CD2DC6"/>
    <w:rsid w:val="00CD38EB"/>
    <w:rsid w:val="00CD45FF"/>
    <w:rsid w:val="00CD79F7"/>
    <w:rsid w:val="00CE2EA9"/>
    <w:rsid w:val="00CE3286"/>
    <w:rsid w:val="00CE4EB5"/>
    <w:rsid w:val="00CE5027"/>
    <w:rsid w:val="00CE5A87"/>
    <w:rsid w:val="00CE5B01"/>
    <w:rsid w:val="00CF1589"/>
    <w:rsid w:val="00CF1C66"/>
    <w:rsid w:val="00CF2D47"/>
    <w:rsid w:val="00CF3A57"/>
    <w:rsid w:val="00CF5262"/>
    <w:rsid w:val="00CF57E6"/>
    <w:rsid w:val="00CF5BA3"/>
    <w:rsid w:val="00CF786B"/>
    <w:rsid w:val="00CF79E9"/>
    <w:rsid w:val="00CF7AAF"/>
    <w:rsid w:val="00D0441B"/>
    <w:rsid w:val="00D06607"/>
    <w:rsid w:val="00D11246"/>
    <w:rsid w:val="00D11BB1"/>
    <w:rsid w:val="00D13C78"/>
    <w:rsid w:val="00D142BB"/>
    <w:rsid w:val="00D24224"/>
    <w:rsid w:val="00D25FAF"/>
    <w:rsid w:val="00D31D03"/>
    <w:rsid w:val="00D34BA1"/>
    <w:rsid w:val="00D44096"/>
    <w:rsid w:val="00D46304"/>
    <w:rsid w:val="00D4669E"/>
    <w:rsid w:val="00D47127"/>
    <w:rsid w:val="00D47DFE"/>
    <w:rsid w:val="00D54EE6"/>
    <w:rsid w:val="00D5527F"/>
    <w:rsid w:val="00D55A73"/>
    <w:rsid w:val="00D626F8"/>
    <w:rsid w:val="00D629E7"/>
    <w:rsid w:val="00D65547"/>
    <w:rsid w:val="00D66F34"/>
    <w:rsid w:val="00D66F40"/>
    <w:rsid w:val="00D67C7F"/>
    <w:rsid w:val="00D72117"/>
    <w:rsid w:val="00D7325C"/>
    <w:rsid w:val="00D7759B"/>
    <w:rsid w:val="00D80B7D"/>
    <w:rsid w:val="00D813DC"/>
    <w:rsid w:val="00D8212F"/>
    <w:rsid w:val="00D8235B"/>
    <w:rsid w:val="00D83AB1"/>
    <w:rsid w:val="00D83ADE"/>
    <w:rsid w:val="00D86449"/>
    <w:rsid w:val="00D90CF2"/>
    <w:rsid w:val="00D92353"/>
    <w:rsid w:val="00D931ED"/>
    <w:rsid w:val="00D951C5"/>
    <w:rsid w:val="00DA0A92"/>
    <w:rsid w:val="00DA26A0"/>
    <w:rsid w:val="00DA60C7"/>
    <w:rsid w:val="00DB326D"/>
    <w:rsid w:val="00DB3A4B"/>
    <w:rsid w:val="00DB434D"/>
    <w:rsid w:val="00DB5EB2"/>
    <w:rsid w:val="00DB7869"/>
    <w:rsid w:val="00DC2359"/>
    <w:rsid w:val="00DC38BF"/>
    <w:rsid w:val="00DC4BC8"/>
    <w:rsid w:val="00DC4DE9"/>
    <w:rsid w:val="00DC59DA"/>
    <w:rsid w:val="00DC697C"/>
    <w:rsid w:val="00DC6F05"/>
    <w:rsid w:val="00DD2225"/>
    <w:rsid w:val="00DD238D"/>
    <w:rsid w:val="00DD3641"/>
    <w:rsid w:val="00DD5548"/>
    <w:rsid w:val="00DD5E40"/>
    <w:rsid w:val="00DD6B61"/>
    <w:rsid w:val="00DD6BDF"/>
    <w:rsid w:val="00DE3318"/>
    <w:rsid w:val="00DE6B22"/>
    <w:rsid w:val="00DF2BEB"/>
    <w:rsid w:val="00DF36A5"/>
    <w:rsid w:val="00DF7BB6"/>
    <w:rsid w:val="00E01A2B"/>
    <w:rsid w:val="00E0274B"/>
    <w:rsid w:val="00E04203"/>
    <w:rsid w:val="00E05E0B"/>
    <w:rsid w:val="00E06CEF"/>
    <w:rsid w:val="00E0742F"/>
    <w:rsid w:val="00E07AD8"/>
    <w:rsid w:val="00E10B09"/>
    <w:rsid w:val="00E120F2"/>
    <w:rsid w:val="00E150C5"/>
    <w:rsid w:val="00E15C02"/>
    <w:rsid w:val="00E1725F"/>
    <w:rsid w:val="00E17C2B"/>
    <w:rsid w:val="00E23CEA"/>
    <w:rsid w:val="00E245D7"/>
    <w:rsid w:val="00E26142"/>
    <w:rsid w:val="00E26510"/>
    <w:rsid w:val="00E267A5"/>
    <w:rsid w:val="00E26D9D"/>
    <w:rsid w:val="00E27D52"/>
    <w:rsid w:val="00E3021B"/>
    <w:rsid w:val="00E320F0"/>
    <w:rsid w:val="00E327B5"/>
    <w:rsid w:val="00E32EAF"/>
    <w:rsid w:val="00E35890"/>
    <w:rsid w:val="00E3608E"/>
    <w:rsid w:val="00E414DD"/>
    <w:rsid w:val="00E4389F"/>
    <w:rsid w:val="00E43AC6"/>
    <w:rsid w:val="00E448CC"/>
    <w:rsid w:val="00E44B30"/>
    <w:rsid w:val="00E46E17"/>
    <w:rsid w:val="00E5192E"/>
    <w:rsid w:val="00E53033"/>
    <w:rsid w:val="00E533E3"/>
    <w:rsid w:val="00E54B98"/>
    <w:rsid w:val="00E61E97"/>
    <w:rsid w:val="00E628E8"/>
    <w:rsid w:val="00E64D29"/>
    <w:rsid w:val="00E6531D"/>
    <w:rsid w:val="00E67C00"/>
    <w:rsid w:val="00E71847"/>
    <w:rsid w:val="00E745BC"/>
    <w:rsid w:val="00E80998"/>
    <w:rsid w:val="00E80EB5"/>
    <w:rsid w:val="00E815BE"/>
    <w:rsid w:val="00E82CCB"/>
    <w:rsid w:val="00E83FA9"/>
    <w:rsid w:val="00E8629C"/>
    <w:rsid w:val="00E873EF"/>
    <w:rsid w:val="00E9218A"/>
    <w:rsid w:val="00E9607F"/>
    <w:rsid w:val="00EA2B12"/>
    <w:rsid w:val="00EA4C06"/>
    <w:rsid w:val="00EA7723"/>
    <w:rsid w:val="00EB1B7E"/>
    <w:rsid w:val="00EB40C1"/>
    <w:rsid w:val="00EC6393"/>
    <w:rsid w:val="00ED2067"/>
    <w:rsid w:val="00ED5C30"/>
    <w:rsid w:val="00ED6E83"/>
    <w:rsid w:val="00EE1A4B"/>
    <w:rsid w:val="00EE43B4"/>
    <w:rsid w:val="00EE4AB8"/>
    <w:rsid w:val="00EE54DA"/>
    <w:rsid w:val="00EE5BEF"/>
    <w:rsid w:val="00EE6326"/>
    <w:rsid w:val="00EE7A87"/>
    <w:rsid w:val="00EF442B"/>
    <w:rsid w:val="00EF4E93"/>
    <w:rsid w:val="00EF513D"/>
    <w:rsid w:val="00EF56F1"/>
    <w:rsid w:val="00EF72B7"/>
    <w:rsid w:val="00F004A5"/>
    <w:rsid w:val="00F01934"/>
    <w:rsid w:val="00F0271A"/>
    <w:rsid w:val="00F027CA"/>
    <w:rsid w:val="00F03E68"/>
    <w:rsid w:val="00F05316"/>
    <w:rsid w:val="00F06BB0"/>
    <w:rsid w:val="00F113BD"/>
    <w:rsid w:val="00F12673"/>
    <w:rsid w:val="00F20BDC"/>
    <w:rsid w:val="00F20D8F"/>
    <w:rsid w:val="00F27806"/>
    <w:rsid w:val="00F27BDF"/>
    <w:rsid w:val="00F3082F"/>
    <w:rsid w:val="00F31418"/>
    <w:rsid w:val="00F32D0F"/>
    <w:rsid w:val="00F3322E"/>
    <w:rsid w:val="00F349B5"/>
    <w:rsid w:val="00F4245E"/>
    <w:rsid w:val="00F43C25"/>
    <w:rsid w:val="00F43C9F"/>
    <w:rsid w:val="00F51F26"/>
    <w:rsid w:val="00F54B0C"/>
    <w:rsid w:val="00F54F92"/>
    <w:rsid w:val="00F56628"/>
    <w:rsid w:val="00F64B7F"/>
    <w:rsid w:val="00F65F2C"/>
    <w:rsid w:val="00F70804"/>
    <w:rsid w:val="00F7106E"/>
    <w:rsid w:val="00F71976"/>
    <w:rsid w:val="00F74330"/>
    <w:rsid w:val="00F75AE3"/>
    <w:rsid w:val="00F8579B"/>
    <w:rsid w:val="00F93301"/>
    <w:rsid w:val="00FA0A30"/>
    <w:rsid w:val="00FA2EF3"/>
    <w:rsid w:val="00FA3E6A"/>
    <w:rsid w:val="00FA4146"/>
    <w:rsid w:val="00FA4873"/>
    <w:rsid w:val="00FA4DB7"/>
    <w:rsid w:val="00FA6A76"/>
    <w:rsid w:val="00FB00DE"/>
    <w:rsid w:val="00FC03FD"/>
    <w:rsid w:val="00FC0B0C"/>
    <w:rsid w:val="00FC1964"/>
    <w:rsid w:val="00FC1E30"/>
    <w:rsid w:val="00FC36E4"/>
    <w:rsid w:val="00FC7C0B"/>
    <w:rsid w:val="00FD1998"/>
    <w:rsid w:val="00FE4C40"/>
    <w:rsid w:val="00FE5806"/>
    <w:rsid w:val="00FE6EED"/>
    <w:rsid w:val="00FF12F8"/>
    <w:rsid w:val="00FF43DB"/>
    <w:rsid w:val="00FF45B8"/>
    <w:rsid w:val="00FF4FE2"/>
    <w:rsid w:val="00FF53A5"/>
    <w:rsid w:val="00FF77A8"/>
  </w:rsids>
  <m:mathPr>
    <m:mathFont m:val="Cambria Math"/>
    <m:brkBin m:val="before"/>
    <m:brkBinSub m:val="--"/>
    <m:smallFrac m:val="0"/>
    <m:dispDef/>
    <m:lMargin m:val="0"/>
    <m:rMargin m:val="0"/>
    <m:defJc m:val="centerGroup"/>
    <m:wrapIndent m:val="1440"/>
    <m:intLim m:val="subSup"/>
    <m:naryLim m:val="undOvr"/>
  </m:mathPr>
  <w:themeFontLang w:val="it-IT"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BDCFC0"/>
  <w15:docId w15:val="{5764FF75-F148-AA46-9225-851FE2A0F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F4BF0"/>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pPr>
    <w:rPr>
      <w:rFonts w:ascii="Calibri" w:eastAsia="Calibri" w:hAnsi="Calibri" w:cs="Calibri"/>
      <w:color w:val="000000"/>
      <w:sz w:val="22"/>
      <w:szCs w:val="22"/>
      <w:u w:color="000000"/>
      <w:bdr w:val="none" w:sz="0" w:space="0" w:color="auto"/>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0D59B7"/>
    <w:rPr>
      <w:u w:val="single"/>
    </w:rPr>
  </w:style>
  <w:style w:type="table" w:customStyle="1" w:styleId="TableNormal">
    <w:name w:val="Table Normal"/>
    <w:rsid w:val="000D59B7"/>
    <w:tblPr>
      <w:tblInd w:w="0" w:type="dxa"/>
      <w:tblCellMar>
        <w:top w:w="0" w:type="dxa"/>
        <w:left w:w="0" w:type="dxa"/>
        <w:bottom w:w="0" w:type="dxa"/>
        <w:right w:w="0" w:type="dxa"/>
      </w:tblCellMar>
    </w:tblPr>
  </w:style>
  <w:style w:type="paragraph" w:customStyle="1" w:styleId="Intestazioneepidipagina">
    <w:name w:val="Intestazione e piè di pagina"/>
    <w:rsid w:val="000D59B7"/>
    <w:pPr>
      <w:tabs>
        <w:tab w:val="right" w:pos="9020"/>
      </w:tabs>
    </w:pPr>
    <w:rPr>
      <w:rFonts w:ascii="Helvetica" w:hAnsi="Arial Unicode MS" w:cs="Arial Unicode MS"/>
      <w:color w:val="000000"/>
      <w:sz w:val="24"/>
      <w:szCs w:val="24"/>
    </w:rPr>
  </w:style>
  <w:style w:type="paragraph" w:styleId="Intestazione">
    <w:name w:val="header"/>
    <w:rsid w:val="000D59B7"/>
    <w:pPr>
      <w:tabs>
        <w:tab w:val="center" w:pos="4819"/>
        <w:tab w:val="right" w:pos="9638"/>
      </w:tabs>
      <w:spacing w:after="200" w:line="276" w:lineRule="auto"/>
    </w:pPr>
    <w:rPr>
      <w:rFonts w:ascii="Calibri" w:eastAsia="Calibri" w:hAnsi="Calibri" w:cs="Calibri"/>
      <w:color w:val="000000"/>
      <w:sz w:val="22"/>
      <w:szCs w:val="22"/>
      <w:u w:color="000000"/>
    </w:rPr>
  </w:style>
  <w:style w:type="paragraph" w:styleId="Pidipagina">
    <w:name w:val="footer"/>
    <w:rsid w:val="000D59B7"/>
    <w:pPr>
      <w:tabs>
        <w:tab w:val="center" w:pos="4819"/>
        <w:tab w:val="right" w:pos="9638"/>
      </w:tabs>
      <w:spacing w:after="200" w:line="276" w:lineRule="auto"/>
    </w:pPr>
    <w:rPr>
      <w:rFonts w:ascii="Calibri" w:eastAsia="Calibri" w:hAnsi="Calibri" w:cs="Calibri"/>
      <w:color w:val="000000"/>
      <w:sz w:val="22"/>
      <w:szCs w:val="22"/>
      <w:u w:color="000000"/>
    </w:rPr>
  </w:style>
  <w:style w:type="paragraph" w:styleId="Nessunaspaziatura">
    <w:name w:val="No Spacing"/>
    <w:uiPriority w:val="1"/>
    <w:qFormat/>
    <w:rsid w:val="000D59B7"/>
    <w:pPr>
      <w:spacing w:after="200" w:line="276" w:lineRule="auto"/>
    </w:pPr>
    <w:rPr>
      <w:rFonts w:ascii="Calibri" w:eastAsia="Calibri" w:hAnsi="Calibri" w:cs="Calibri"/>
      <w:color w:val="000000"/>
      <w:sz w:val="22"/>
      <w:szCs w:val="22"/>
      <w:u w:color="000000"/>
    </w:rPr>
  </w:style>
  <w:style w:type="character" w:customStyle="1" w:styleId="Link">
    <w:name w:val="Link"/>
    <w:rsid w:val="000D59B7"/>
    <w:rPr>
      <w:color w:val="0000FF"/>
      <w:u w:val="single" w:color="0000FF"/>
    </w:rPr>
  </w:style>
  <w:style w:type="character" w:customStyle="1" w:styleId="Hyperlink0">
    <w:name w:val="Hyperlink.0"/>
    <w:basedOn w:val="Link"/>
    <w:rsid w:val="000D59B7"/>
    <w:rPr>
      <w:color w:val="0000FF"/>
      <w:u w:val="single" w:color="0000FF"/>
    </w:rPr>
  </w:style>
  <w:style w:type="paragraph" w:styleId="Testofumetto">
    <w:name w:val="Balloon Text"/>
    <w:basedOn w:val="Normale"/>
    <w:link w:val="TestofumettoCarattere"/>
    <w:uiPriority w:val="99"/>
    <w:semiHidden/>
    <w:unhideWhenUsed/>
    <w:rsid w:val="00193533"/>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93533"/>
    <w:rPr>
      <w:rFonts w:ascii="Segoe UI" w:eastAsia="Calibri" w:hAnsi="Segoe UI" w:cs="Segoe UI"/>
      <w:color w:val="000000"/>
      <w:sz w:val="18"/>
      <w:szCs w:val="18"/>
      <w:u w:color="000000"/>
      <w:lang w:eastAsia="en-US"/>
    </w:rPr>
  </w:style>
  <w:style w:type="paragraph" w:styleId="NormaleWeb">
    <w:name w:val="Normal (Web)"/>
    <w:basedOn w:val="Normale"/>
    <w:uiPriority w:val="99"/>
    <w:unhideWhenUsed/>
    <w:rsid w:val="00A636CD"/>
    <w:rPr>
      <w:rFonts w:ascii="Times New Roman" w:hAnsi="Times New Roman" w:cs="Times New Roman"/>
      <w:sz w:val="24"/>
      <w:szCs w:val="24"/>
    </w:rPr>
  </w:style>
  <w:style w:type="paragraph" w:styleId="Paragrafoelenco">
    <w:name w:val="List Paragraph"/>
    <w:basedOn w:val="Normale"/>
    <w:uiPriority w:val="34"/>
    <w:qFormat/>
    <w:rsid w:val="002E2E19"/>
    <w:pPr>
      <w:ind w:left="720"/>
      <w:contextualSpacing/>
    </w:pPr>
  </w:style>
  <w:style w:type="character" w:styleId="Rimandocommento">
    <w:name w:val="annotation reference"/>
    <w:basedOn w:val="Carpredefinitoparagrafo"/>
    <w:uiPriority w:val="99"/>
    <w:semiHidden/>
    <w:unhideWhenUsed/>
    <w:rsid w:val="002B56D2"/>
    <w:rPr>
      <w:sz w:val="16"/>
      <w:szCs w:val="16"/>
    </w:rPr>
  </w:style>
  <w:style w:type="paragraph" w:styleId="Testocommento">
    <w:name w:val="annotation text"/>
    <w:basedOn w:val="Normale"/>
    <w:link w:val="TestocommentoCarattere"/>
    <w:uiPriority w:val="99"/>
    <w:semiHidden/>
    <w:unhideWhenUsed/>
    <w:rsid w:val="002B56D2"/>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2B56D2"/>
    <w:rPr>
      <w:rFonts w:ascii="Calibri" w:eastAsia="Calibri" w:hAnsi="Calibri" w:cs="Calibri"/>
      <w:color w:val="000000"/>
      <w:u w:color="000000"/>
      <w:lang w:eastAsia="en-US"/>
    </w:rPr>
  </w:style>
  <w:style w:type="paragraph" w:styleId="Soggettocommento">
    <w:name w:val="annotation subject"/>
    <w:basedOn w:val="Testocommento"/>
    <w:next w:val="Testocommento"/>
    <w:link w:val="SoggettocommentoCarattere"/>
    <w:uiPriority w:val="99"/>
    <w:semiHidden/>
    <w:unhideWhenUsed/>
    <w:rsid w:val="002B56D2"/>
    <w:rPr>
      <w:b/>
      <w:bCs/>
    </w:rPr>
  </w:style>
  <w:style w:type="character" w:customStyle="1" w:styleId="SoggettocommentoCarattere">
    <w:name w:val="Soggetto commento Carattere"/>
    <w:basedOn w:val="TestocommentoCarattere"/>
    <w:link w:val="Soggettocommento"/>
    <w:uiPriority w:val="99"/>
    <w:semiHidden/>
    <w:rsid w:val="002B56D2"/>
    <w:rPr>
      <w:rFonts w:ascii="Calibri" w:eastAsia="Calibri" w:hAnsi="Calibri" w:cs="Calibri"/>
      <w:b/>
      <w:bCs/>
      <w:color w:val="000000"/>
      <w:u w:color="000000"/>
      <w:lang w:eastAsia="en-US"/>
    </w:rPr>
  </w:style>
  <w:style w:type="paragraph" w:styleId="Testonormale">
    <w:name w:val="Plain Text"/>
    <w:basedOn w:val="Normale"/>
    <w:link w:val="TestonormaleCarattere"/>
    <w:uiPriority w:val="99"/>
    <w:unhideWhenUsed/>
    <w:rsid w:val="00E67C00"/>
    <w:pPr>
      <w:spacing w:after="0" w:line="240" w:lineRule="auto"/>
    </w:pPr>
    <w:rPr>
      <w:rFonts w:eastAsiaTheme="minorHAnsi" w:cstheme="minorBidi"/>
      <w:color w:val="auto"/>
      <w:szCs w:val="21"/>
    </w:rPr>
  </w:style>
  <w:style w:type="character" w:customStyle="1" w:styleId="TestonormaleCarattere">
    <w:name w:val="Testo normale Carattere"/>
    <w:basedOn w:val="Carpredefinitoparagrafo"/>
    <w:link w:val="Testonormale"/>
    <w:uiPriority w:val="99"/>
    <w:rsid w:val="00E67C00"/>
    <w:rPr>
      <w:rFonts w:ascii="Calibri" w:eastAsiaTheme="minorHAnsi" w:hAnsi="Calibri" w:cstheme="minorBidi"/>
      <w:sz w:val="22"/>
      <w:szCs w:val="21"/>
      <w:bdr w:val="none" w:sz="0" w:space="0" w:color="auto"/>
      <w:lang w:eastAsia="en-US"/>
    </w:rPr>
  </w:style>
  <w:style w:type="character" w:customStyle="1" w:styleId="apple-converted-space">
    <w:name w:val="apple-converted-space"/>
    <w:basedOn w:val="Carpredefinitoparagrafo"/>
    <w:rsid w:val="00E267A5"/>
  </w:style>
  <w:style w:type="paragraph" w:customStyle="1" w:styleId="Default">
    <w:name w:val="Default"/>
    <w:rsid w:val="00527E1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eastAsiaTheme="minorHAnsi" w:hAnsi="Arial" w:cs="Arial"/>
      <w:color w:val="000000"/>
      <w:sz w:val="24"/>
      <w:szCs w:val="24"/>
      <w:bdr w:val="none" w:sz="0" w:space="0" w:color="auto"/>
      <w:lang w:eastAsia="en-US"/>
    </w:rPr>
  </w:style>
  <w:style w:type="character" w:customStyle="1" w:styleId="Menzionenonrisolta1">
    <w:name w:val="Menzione non risolta1"/>
    <w:basedOn w:val="Carpredefinitoparagrafo"/>
    <w:uiPriority w:val="99"/>
    <w:semiHidden/>
    <w:unhideWhenUsed/>
    <w:rsid w:val="007F1FD7"/>
    <w:rPr>
      <w:color w:val="605E5C"/>
      <w:shd w:val="clear" w:color="auto" w:fill="E1DFDD"/>
    </w:rPr>
  </w:style>
  <w:style w:type="character" w:styleId="Collegamentovisitato">
    <w:name w:val="FollowedHyperlink"/>
    <w:basedOn w:val="Carpredefinitoparagrafo"/>
    <w:uiPriority w:val="99"/>
    <w:semiHidden/>
    <w:unhideWhenUsed/>
    <w:rsid w:val="0012559F"/>
    <w:rPr>
      <w:color w:val="FF00FF" w:themeColor="followedHyperlink"/>
      <w:u w:val="single"/>
    </w:rPr>
  </w:style>
  <w:style w:type="paragraph" w:customStyle="1" w:styleId="Standard">
    <w:name w:val="Standard"/>
    <w:rsid w:val="0090411D"/>
    <w:pPr>
      <w:widowControl w:val="0"/>
      <w:suppressAutoHyphens/>
    </w:pPr>
    <w:rPr>
      <w:rFonts w:cs="Arial Unicode MS"/>
      <w:color w:val="000000"/>
      <w:kern w:val="3"/>
      <w:sz w:val="24"/>
      <w:szCs w:val="24"/>
      <w:u w:color="000000"/>
    </w:rPr>
  </w:style>
  <w:style w:type="paragraph" w:styleId="Revisione">
    <w:name w:val="Revision"/>
    <w:hidden/>
    <w:uiPriority w:val="99"/>
    <w:semiHidden/>
    <w:rsid w:val="004E7B6D"/>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color w:val="000000"/>
      <w:sz w:val="22"/>
      <w:szCs w:val="22"/>
      <w:u w:color="000000"/>
      <w:lang w:eastAsia="en-US"/>
    </w:rPr>
  </w:style>
  <w:style w:type="character" w:customStyle="1" w:styleId="Menzionenonrisolta2">
    <w:name w:val="Menzione non risolta2"/>
    <w:basedOn w:val="Carpredefinitoparagrafo"/>
    <w:uiPriority w:val="99"/>
    <w:semiHidden/>
    <w:unhideWhenUsed/>
    <w:rsid w:val="00463DCA"/>
    <w:rPr>
      <w:color w:val="605E5C"/>
      <w:shd w:val="clear" w:color="auto" w:fill="E1DFDD"/>
    </w:rPr>
  </w:style>
  <w:style w:type="paragraph" w:customStyle="1" w:styleId="xmsonormal">
    <w:name w:val="x_msonormal"/>
    <w:basedOn w:val="Normale"/>
    <w:rsid w:val="000B446D"/>
    <w:pPr>
      <w:spacing w:after="0" w:line="240" w:lineRule="auto"/>
    </w:pPr>
    <w:rPr>
      <w:rFonts w:eastAsiaTheme="minorHAnsi"/>
      <w:color w:val="auto"/>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16210">
      <w:bodyDiv w:val="1"/>
      <w:marLeft w:val="0"/>
      <w:marRight w:val="0"/>
      <w:marTop w:val="0"/>
      <w:marBottom w:val="0"/>
      <w:divBdr>
        <w:top w:val="none" w:sz="0" w:space="0" w:color="auto"/>
        <w:left w:val="none" w:sz="0" w:space="0" w:color="auto"/>
        <w:bottom w:val="none" w:sz="0" w:space="0" w:color="auto"/>
        <w:right w:val="none" w:sz="0" w:space="0" w:color="auto"/>
      </w:divBdr>
      <w:divsChild>
        <w:div w:id="716248109">
          <w:marLeft w:val="0"/>
          <w:marRight w:val="0"/>
          <w:marTop w:val="0"/>
          <w:marBottom w:val="0"/>
          <w:divBdr>
            <w:top w:val="none" w:sz="0" w:space="0" w:color="auto"/>
            <w:left w:val="none" w:sz="0" w:space="0" w:color="auto"/>
            <w:bottom w:val="none" w:sz="0" w:space="0" w:color="auto"/>
            <w:right w:val="none" w:sz="0" w:space="0" w:color="auto"/>
          </w:divBdr>
          <w:divsChild>
            <w:div w:id="2049142966">
              <w:marLeft w:val="0"/>
              <w:marRight w:val="0"/>
              <w:marTop w:val="0"/>
              <w:marBottom w:val="0"/>
              <w:divBdr>
                <w:top w:val="none" w:sz="0" w:space="0" w:color="auto"/>
                <w:left w:val="none" w:sz="0" w:space="0" w:color="auto"/>
                <w:bottom w:val="none" w:sz="0" w:space="0" w:color="auto"/>
                <w:right w:val="none" w:sz="0" w:space="0" w:color="auto"/>
              </w:divBdr>
              <w:divsChild>
                <w:div w:id="87982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66297">
      <w:bodyDiv w:val="1"/>
      <w:marLeft w:val="0"/>
      <w:marRight w:val="0"/>
      <w:marTop w:val="0"/>
      <w:marBottom w:val="0"/>
      <w:divBdr>
        <w:top w:val="none" w:sz="0" w:space="0" w:color="auto"/>
        <w:left w:val="none" w:sz="0" w:space="0" w:color="auto"/>
        <w:bottom w:val="none" w:sz="0" w:space="0" w:color="auto"/>
        <w:right w:val="none" w:sz="0" w:space="0" w:color="auto"/>
      </w:divBdr>
      <w:divsChild>
        <w:div w:id="1623342221">
          <w:marLeft w:val="0"/>
          <w:marRight w:val="0"/>
          <w:marTop w:val="0"/>
          <w:marBottom w:val="0"/>
          <w:divBdr>
            <w:top w:val="none" w:sz="0" w:space="0" w:color="auto"/>
            <w:left w:val="none" w:sz="0" w:space="0" w:color="auto"/>
            <w:bottom w:val="none" w:sz="0" w:space="0" w:color="auto"/>
            <w:right w:val="none" w:sz="0" w:space="0" w:color="auto"/>
          </w:divBdr>
        </w:div>
        <w:div w:id="138763582">
          <w:marLeft w:val="0"/>
          <w:marRight w:val="0"/>
          <w:marTop w:val="0"/>
          <w:marBottom w:val="0"/>
          <w:divBdr>
            <w:top w:val="none" w:sz="0" w:space="0" w:color="auto"/>
            <w:left w:val="none" w:sz="0" w:space="0" w:color="auto"/>
            <w:bottom w:val="none" w:sz="0" w:space="0" w:color="auto"/>
            <w:right w:val="none" w:sz="0" w:space="0" w:color="auto"/>
          </w:divBdr>
        </w:div>
        <w:div w:id="667636540">
          <w:marLeft w:val="0"/>
          <w:marRight w:val="0"/>
          <w:marTop w:val="0"/>
          <w:marBottom w:val="0"/>
          <w:divBdr>
            <w:top w:val="none" w:sz="0" w:space="0" w:color="auto"/>
            <w:left w:val="none" w:sz="0" w:space="0" w:color="auto"/>
            <w:bottom w:val="none" w:sz="0" w:space="0" w:color="auto"/>
            <w:right w:val="none" w:sz="0" w:space="0" w:color="auto"/>
          </w:divBdr>
        </w:div>
        <w:div w:id="949778165">
          <w:marLeft w:val="0"/>
          <w:marRight w:val="0"/>
          <w:marTop w:val="0"/>
          <w:marBottom w:val="0"/>
          <w:divBdr>
            <w:top w:val="none" w:sz="0" w:space="0" w:color="auto"/>
            <w:left w:val="none" w:sz="0" w:space="0" w:color="auto"/>
            <w:bottom w:val="none" w:sz="0" w:space="0" w:color="auto"/>
            <w:right w:val="none" w:sz="0" w:space="0" w:color="auto"/>
          </w:divBdr>
        </w:div>
        <w:div w:id="1077745770">
          <w:marLeft w:val="0"/>
          <w:marRight w:val="0"/>
          <w:marTop w:val="0"/>
          <w:marBottom w:val="0"/>
          <w:divBdr>
            <w:top w:val="none" w:sz="0" w:space="0" w:color="auto"/>
            <w:left w:val="none" w:sz="0" w:space="0" w:color="auto"/>
            <w:bottom w:val="none" w:sz="0" w:space="0" w:color="auto"/>
            <w:right w:val="none" w:sz="0" w:space="0" w:color="auto"/>
          </w:divBdr>
        </w:div>
        <w:div w:id="612371924">
          <w:marLeft w:val="0"/>
          <w:marRight w:val="0"/>
          <w:marTop w:val="0"/>
          <w:marBottom w:val="0"/>
          <w:divBdr>
            <w:top w:val="none" w:sz="0" w:space="0" w:color="auto"/>
            <w:left w:val="none" w:sz="0" w:space="0" w:color="auto"/>
            <w:bottom w:val="none" w:sz="0" w:space="0" w:color="auto"/>
            <w:right w:val="none" w:sz="0" w:space="0" w:color="auto"/>
          </w:divBdr>
        </w:div>
      </w:divsChild>
    </w:div>
    <w:div w:id="120194199">
      <w:bodyDiv w:val="1"/>
      <w:marLeft w:val="0"/>
      <w:marRight w:val="0"/>
      <w:marTop w:val="0"/>
      <w:marBottom w:val="0"/>
      <w:divBdr>
        <w:top w:val="none" w:sz="0" w:space="0" w:color="auto"/>
        <w:left w:val="none" w:sz="0" w:space="0" w:color="auto"/>
        <w:bottom w:val="none" w:sz="0" w:space="0" w:color="auto"/>
        <w:right w:val="none" w:sz="0" w:space="0" w:color="auto"/>
      </w:divBdr>
    </w:div>
    <w:div w:id="201284071">
      <w:bodyDiv w:val="1"/>
      <w:marLeft w:val="0"/>
      <w:marRight w:val="0"/>
      <w:marTop w:val="0"/>
      <w:marBottom w:val="0"/>
      <w:divBdr>
        <w:top w:val="none" w:sz="0" w:space="0" w:color="auto"/>
        <w:left w:val="none" w:sz="0" w:space="0" w:color="auto"/>
        <w:bottom w:val="none" w:sz="0" w:space="0" w:color="auto"/>
        <w:right w:val="none" w:sz="0" w:space="0" w:color="auto"/>
      </w:divBdr>
    </w:div>
    <w:div w:id="243153313">
      <w:bodyDiv w:val="1"/>
      <w:marLeft w:val="0"/>
      <w:marRight w:val="0"/>
      <w:marTop w:val="0"/>
      <w:marBottom w:val="0"/>
      <w:divBdr>
        <w:top w:val="none" w:sz="0" w:space="0" w:color="auto"/>
        <w:left w:val="none" w:sz="0" w:space="0" w:color="auto"/>
        <w:bottom w:val="none" w:sz="0" w:space="0" w:color="auto"/>
        <w:right w:val="none" w:sz="0" w:space="0" w:color="auto"/>
      </w:divBdr>
      <w:divsChild>
        <w:div w:id="933317887">
          <w:marLeft w:val="0"/>
          <w:marRight w:val="0"/>
          <w:marTop w:val="0"/>
          <w:marBottom w:val="0"/>
          <w:divBdr>
            <w:top w:val="none" w:sz="0" w:space="0" w:color="auto"/>
            <w:left w:val="none" w:sz="0" w:space="0" w:color="auto"/>
            <w:bottom w:val="none" w:sz="0" w:space="0" w:color="auto"/>
            <w:right w:val="none" w:sz="0" w:space="0" w:color="auto"/>
          </w:divBdr>
        </w:div>
        <w:div w:id="2009208097">
          <w:marLeft w:val="0"/>
          <w:marRight w:val="0"/>
          <w:marTop w:val="0"/>
          <w:marBottom w:val="0"/>
          <w:divBdr>
            <w:top w:val="none" w:sz="0" w:space="0" w:color="auto"/>
            <w:left w:val="none" w:sz="0" w:space="0" w:color="auto"/>
            <w:bottom w:val="none" w:sz="0" w:space="0" w:color="auto"/>
            <w:right w:val="none" w:sz="0" w:space="0" w:color="auto"/>
          </w:divBdr>
        </w:div>
        <w:div w:id="363946191">
          <w:marLeft w:val="0"/>
          <w:marRight w:val="0"/>
          <w:marTop w:val="0"/>
          <w:marBottom w:val="0"/>
          <w:divBdr>
            <w:top w:val="none" w:sz="0" w:space="0" w:color="auto"/>
            <w:left w:val="none" w:sz="0" w:space="0" w:color="auto"/>
            <w:bottom w:val="none" w:sz="0" w:space="0" w:color="auto"/>
            <w:right w:val="none" w:sz="0" w:space="0" w:color="auto"/>
          </w:divBdr>
        </w:div>
      </w:divsChild>
    </w:div>
    <w:div w:id="246228029">
      <w:bodyDiv w:val="1"/>
      <w:marLeft w:val="0"/>
      <w:marRight w:val="0"/>
      <w:marTop w:val="0"/>
      <w:marBottom w:val="0"/>
      <w:divBdr>
        <w:top w:val="none" w:sz="0" w:space="0" w:color="auto"/>
        <w:left w:val="none" w:sz="0" w:space="0" w:color="auto"/>
        <w:bottom w:val="none" w:sz="0" w:space="0" w:color="auto"/>
        <w:right w:val="none" w:sz="0" w:space="0" w:color="auto"/>
      </w:divBdr>
    </w:div>
    <w:div w:id="253057818">
      <w:bodyDiv w:val="1"/>
      <w:marLeft w:val="0"/>
      <w:marRight w:val="0"/>
      <w:marTop w:val="0"/>
      <w:marBottom w:val="0"/>
      <w:divBdr>
        <w:top w:val="none" w:sz="0" w:space="0" w:color="auto"/>
        <w:left w:val="none" w:sz="0" w:space="0" w:color="auto"/>
        <w:bottom w:val="none" w:sz="0" w:space="0" w:color="auto"/>
        <w:right w:val="none" w:sz="0" w:space="0" w:color="auto"/>
      </w:divBdr>
    </w:div>
    <w:div w:id="259682546">
      <w:bodyDiv w:val="1"/>
      <w:marLeft w:val="0"/>
      <w:marRight w:val="0"/>
      <w:marTop w:val="0"/>
      <w:marBottom w:val="0"/>
      <w:divBdr>
        <w:top w:val="none" w:sz="0" w:space="0" w:color="auto"/>
        <w:left w:val="none" w:sz="0" w:space="0" w:color="auto"/>
        <w:bottom w:val="none" w:sz="0" w:space="0" w:color="auto"/>
        <w:right w:val="none" w:sz="0" w:space="0" w:color="auto"/>
      </w:divBdr>
    </w:div>
    <w:div w:id="280263274">
      <w:bodyDiv w:val="1"/>
      <w:marLeft w:val="0"/>
      <w:marRight w:val="0"/>
      <w:marTop w:val="0"/>
      <w:marBottom w:val="0"/>
      <w:divBdr>
        <w:top w:val="none" w:sz="0" w:space="0" w:color="auto"/>
        <w:left w:val="none" w:sz="0" w:space="0" w:color="auto"/>
        <w:bottom w:val="none" w:sz="0" w:space="0" w:color="auto"/>
        <w:right w:val="none" w:sz="0" w:space="0" w:color="auto"/>
      </w:divBdr>
    </w:div>
    <w:div w:id="325598710">
      <w:bodyDiv w:val="1"/>
      <w:marLeft w:val="0"/>
      <w:marRight w:val="0"/>
      <w:marTop w:val="0"/>
      <w:marBottom w:val="0"/>
      <w:divBdr>
        <w:top w:val="none" w:sz="0" w:space="0" w:color="auto"/>
        <w:left w:val="none" w:sz="0" w:space="0" w:color="auto"/>
        <w:bottom w:val="none" w:sz="0" w:space="0" w:color="auto"/>
        <w:right w:val="none" w:sz="0" w:space="0" w:color="auto"/>
      </w:divBdr>
    </w:div>
    <w:div w:id="352002631">
      <w:bodyDiv w:val="1"/>
      <w:marLeft w:val="0"/>
      <w:marRight w:val="0"/>
      <w:marTop w:val="0"/>
      <w:marBottom w:val="0"/>
      <w:divBdr>
        <w:top w:val="none" w:sz="0" w:space="0" w:color="auto"/>
        <w:left w:val="none" w:sz="0" w:space="0" w:color="auto"/>
        <w:bottom w:val="none" w:sz="0" w:space="0" w:color="auto"/>
        <w:right w:val="none" w:sz="0" w:space="0" w:color="auto"/>
      </w:divBdr>
      <w:divsChild>
        <w:div w:id="1385910287">
          <w:marLeft w:val="0"/>
          <w:marRight w:val="0"/>
          <w:marTop w:val="0"/>
          <w:marBottom w:val="0"/>
          <w:divBdr>
            <w:top w:val="none" w:sz="0" w:space="0" w:color="auto"/>
            <w:left w:val="none" w:sz="0" w:space="0" w:color="auto"/>
            <w:bottom w:val="none" w:sz="0" w:space="0" w:color="auto"/>
            <w:right w:val="none" w:sz="0" w:space="0" w:color="auto"/>
          </w:divBdr>
        </w:div>
        <w:div w:id="1945725502">
          <w:marLeft w:val="0"/>
          <w:marRight w:val="0"/>
          <w:marTop w:val="0"/>
          <w:marBottom w:val="0"/>
          <w:divBdr>
            <w:top w:val="none" w:sz="0" w:space="0" w:color="auto"/>
            <w:left w:val="none" w:sz="0" w:space="0" w:color="auto"/>
            <w:bottom w:val="none" w:sz="0" w:space="0" w:color="auto"/>
            <w:right w:val="none" w:sz="0" w:space="0" w:color="auto"/>
          </w:divBdr>
        </w:div>
        <w:div w:id="2021853292">
          <w:marLeft w:val="0"/>
          <w:marRight w:val="0"/>
          <w:marTop w:val="0"/>
          <w:marBottom w:val="0"/>
          <w:divBdr>
            <w:top w:val="none" w:sz="0" w:space="0" w:color="auto"/>
            <w:left w:val="none" w:sz="0" w:space="0" w:color="auto"/>
            <w:bottom w:val="none" w:sz="0" w:space="0" w:color="auto"/>
            <w:right w:val="none" w:sz="0" w:space="0" w:color="auto"/>
          </w:divBdr>
        </w:div>
        <w:div w:id="758334870">
          <w:marLeft w:val="0"/>
          <w:marRight w:val="0"/>
          <w:marTop w:val="0"/>
          <w:marBottom w:val="0"/>
          <w:divBdr>
            <w:top w:val="none" w:sz="0" w:space="0" w:color="auto"/>
            <w:left w:val="none" w:sz="0" w:space="0" w:color="auto"/>
            <w:bottom w:val="none" w:sz="0" w:space="0" w:color="auto"/>
            <w:right w:val="none" w:sz="0" w:space="0" w:color="auto"/>
          </w:divBdr>
        </w:div>
        <w:div w:id="539706353">
          <w:marLeft w:val="0"/>
          <w:marRight w:val="0"/>
          <w:marTop w:val="0"/>
          <w:marBottom w:val="0"/>
          <w:divBdr>
            <w:top w:val="none" w:sz="0" w:space="0" w:color="auto"/>
            <w:left w:val="none" w:sz="0" w:space="0" w:color="auto"/>
            <w:bottom w:val="none" w:sz="0" w:space="0" w:color="auto"/>
            <w:right w:val="none" w:sz="0" w:space="0" w:color="auto"/>
          </w:divBdr>
        </w:div>
      </w:divsChild>
    </w:div>
    <w:div w:id="470945337">
      <w:bodyDiv w:val="1"/>
      <w:marLeft w:val="0"/>
      <w:marRight w:val="0"/>
      <w:marTop w:val="0"/>
      <w:marBottom w:val="0"/>
      <w:divBdr>
        <w:top w:val="none" w:sz="0" w:space="0" w:color="auto"/>
        <w:left w:val="none" w:sz="0" w:space="0" w:color="auto"/>
        <w:bottom w:val="none" w:sz="0" w:space="0" w:color="auto"/>
        <w:right w:val="none" w:sz="0" w:space="0" w:color="auto"/>
      </w:divBdr>
    </w:div>
    <w:div w:id="494300957">
      <w:bodyDiv w:val="1"/>
      <w:marLeft w:val="0"/>
      <w:marRight w:val="0"/>
      <w:marTop w:val="0"/>
      <w:marBottom w:val="0"/>
      <w:divBdr>
        <w:top w:val="none" w:sz="0" w:space="0" w:color="auto"/>
        <w:left w:val="none" w:sz="0" w:space="0" w:color="auto"/>
        <w:bottom w:val="none" w:sz="0" w:space="0" w:color="auto"/>
        <w:right w:val="none" w:sz="0" w:space="0" w:color="auto"/>
      </w:divBdr>
    </w:div>
    <w:div w:id="505940896">
      <w:bodyDiv w:val="1"/>
      <w:marLeft w:val="0"/>
      <w:marRight w:val="0"/>
      <w:marTop w:val="0"/>
      <w:marBottom w:val="0"/>
      <w:divBdr>
        <w:top w:val="none" w:sz="0" w:space="0" w:color="auto"/>
        <w:left w:val="none" w:sz="0" w:space="0" w:color="auto"/>
        <w:bottom w:val="none" w:sz="0" w:space="0" w:color="auto"/>
        <w:right w:val="none" w:sz="0" w:space="0" w:color="auto"/>
      </w:divBdr>
    </w:div>
    <w:div w:id="508526453">
      <w:bodyDiv w:val="1"/>
      <w:marLeft w:val="0"/>
      <w:marRight w:val="0"/>
      <w:marTop w:val="0"/>
      <w:marBottom w:val="0"/>
      <w:divBdr>
        <w:top w:val="none" w:sz="0" w:space="0" w:color="auto"/>
        <w:left w:val="none" w:sz="0" w:space="0" w:color="auto"/>
        <w:bottom w:val="none" w:sz="0" w:space="0" w:color="auto"/>
        <w:right w:val="none" w:sz="0" w:space="0" w:color="auto"/>
      </w:divBdr>
    </w:div>
    <w:div w:id="524055589">
      <w:bodyDiv w:val="1"/>
      <w:marLeft w:val="0"/>
      <w:marRight w:val="0"/>
      <w:marTop w:val="0"/>
      <w:marBottom w:val="0"/>
      <w:divBdr>
        <w:top w:val="none" w:sz="0" w:space="0" w:color="auto"/>
        <w:left w:val="none" w:sz="0" w:space="0" w:color="auto"/>
        <w:bottom w:val="none" w:sz="0" w:space="0" w:color="auto"/>
        <w:right w:val="none" w:sz="0" w:space="0" w:color="auto"/>
      </w:divBdr>
    </w:div>
    <w:div w:id="600643345">
      <w:bodyDiv w:val="1"/>
      <w:marLeft w:val="0"/>
      <w:marRight w:val="0"/>
      <w:marTop w:val="0"/>
      <w:marBottom w:val="0"/>
      <w:divBdr>
        <w:top w:val="none" w:sz="0" w:space="0" w:color="auto"/>
        <w:left w:val="none" w:sz="0" w:space="0" w:color="auto"/>
        <w:bottom w:val="none" w:sz="0" w:space="0" w:color="auto"/>
        <w:right w:val="none" w:sz="0" w:space="0" w:color="auto"/>
      </w:divBdr>
    </w:div>
    <w:div w:id="643236984">
      <w:bodyDiv w:val="1"/>
      <w:marLeft w:val="0"/>
      <w:marRight w:val="0"/>
      <w:marTop w:val="0"/>
      <w:marBottom w:val="0"/>
      <w:divBdr>
        <w:top w:val="none" w:sz="0" w:space="0" w:color="auto"/>
        <w:left w:val="none" w:sz="0" w:space="0" w:color="auto"/>
        <w:bottom w:val="none" w:sz="0" w:space="0" w:color="auto"/>
        <w:right w:val="none" w:sz="0" w:space="0" w:color="auto"/>
      </w:divBdr>
      <w:divsChild>
        <w:div w:id="18616250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5878477">
              <w:marLeft w:val="0"/>
              <w:marRight w:val="0"/>
              <w:marTop w:val="0"/>
              <w:marBottom w:val="0"/>
              <w:divBdr>
                <w:top w:val="none" w:sz="0" w:space="0" w:color="auto"/>
                <w:left w:val="none" w:sz="0" w:space="0" w:color="auto"/>
                <w:bottom w:val="none" w:sz="0" w:space="0" w:color="auto"/>
                <w:right w:val="none" w:sz="0" w:space="0" w:color="auto"/>
              </w:divBdr>
              <w:divsChild>
                <w:div w:id="1480925129">
                  <w:marLeft w:val="0"/>
                  <w:marRight w:val="0"/>
                  <w:marTop w:val="0"/>
                  <w:marBottom w:val="0"/>
                  <w:divBdr>
                    <w:top w:val="none" w:sz="0" w:space="0" w:color="auto"/>
                    <w:left w:val="none" w:sz="0" w:space="0" w:color="auto"/>
                    <w:bottom w:val="none" w:sz="0" w:space="0" w:color="auto"/>
                    <w:right w:val="none" w:sz="0" w:space="0" w:color="auto"/>
                  </w:divBdr>
                  <w:divsChild>
                    <w:div w:id="1165390598">
                      <w:marLeft w:val="0"/>
                      <w:marRight w:val="0"/>
                      <w:marTop w:val="0"/>
                      <w:marBottom w:val="0"/>
                      <w:divBdr>
                        <w:top w:val="none" w:sz="0" w:space="0" w:color="auto"/>
                        <w:left w:val="none" w:sz="0" w:space="0" w:color="auto"/>
                        <w:bottom w:val="none" w:sz="0" w:space="0" w:color="auto"/>
                        <w:right w:val="none" w:sz="0" w:space="0" w:color="auto"/>
                      </w:divBdr>
                      <w:divsChild>
                        <w:div w:id="1310473767">
                          <w:marLeft w:val="0"/>
                          <w:marRight w:val="0"/>
                          <w:marTop w:val="0"/>
                          <w:marBottom w:val="0"/>
                          <w:divBdr>
                            <w:top w:val="none" w:sz="0" w:space="0" w:color="auto"/>
                            <w:left w:val="none" w:sz="0" w:space="0" w:color="auto"/>
                            <w:bottom w:val="none" w:sz="0" w:space="0" w:color="auto"/>
                            <w:right w:val="none" w:sz="0" w:space="0" w:color="auto"/>
                          </w:divBdr>
                        </w:div>
                        <w:div w:id="72318169">
                          <w:marLeft w:val="0"/>
                          <w:marRight w:val="0"/>
                          <w:marTop w:val="0"/>
                          <w:marBottom w:val="0"/>
                          <w:divBdr>
                            <w:top w:val="none" w:sz="0" w:space="0" w:color="auto"/>
                            <w:left w:val="none" w:sz="0" w:space="0" w:color="auto"/>
                            <w:bottom w:val="none" w:sz="0" w:space="0" w:color="auto"/>
                            <w:right w:val="none" w:sz="0" w:space="0" w:color="auto"/>
                          </w:divBdr>
                        </w:div>
                        <w:div w:id="1120996898">
                          <w:marLeft w:val="0"/>
                          <w:marRight w:val="0"/>
                          <w:marTop w:val="0"/>
                          <w:marBottom w:val="0"/>
                          <w:divBdr>
                            <w:top w:val="none" w:sz="0" w:space="0" w:color="auto"/>
                            <w:left w:val="none" w:sz="0" w:space="0" w:color="auto"/>
                            <w:bottom w:val="none" w:sz="0" w:space="0" w:color="auto"/>
                            <w:right w:val="none" w:sz="0" w:space="0" w:color="auto"/>
                          </w:divBdr>
                        </w:div>
                        <w:div w:id="850266246">
                          <w:marLeft w:val="0"/>
                          <w:marRight w:val="0"/>
                          <w:marTop w:val="0"/>
                          <w:marBottom w:val="0"/>
                          <w:divBdr>
                            <w:top w:val="none" w:sz="0" w:space="0" w:color="auto"/>
                            <w:left w:val="none" w:sz="0" w:space="0" w:color="auto"/>
                            <w:bottom w:val="none" w:sz="0" w:space="0" w:color="auto"/>
                            <w:right w:val="none" w:sz="0" w:space="0" w:color="auto"/>
                          </w:divBdr>
                        </w:div>
                        <w:div w:id="201872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7057352">
      <w:bodyDiv w:val="1"/>
      <w:marLeft w:val="0"/>
      <w:marRight w:val="0"/>
      <w:marTop w:val="0"/>
      <w:marBottom w:val="0"/>
      <w:divBdr>
        <w:top w:val="none" w:sz="0" w:space="0" w:color="auto"/>
        <w:left w:val="none" w:sz="0" w:space="0" w:color="auto"/>
        <w:bottom w:val="none" w:sz="0" w:space="0" w:color="auto"/>
        <w:right w:val="none" w:sz="0" w:space="0" w:color="auto"/>
      </w:divBdr>
      <w:divsChild>
        <w:div w:id="1486167862">
          <w:marLeft w:val="0"/>
          <w:marRight w:val="0"/>
          <w:marTop w:val="0"/>
          <w:marBottom w:val="0"/>
          <w:divBdr>
            <w:top w:val="none" w:sz="0" w:space="0" w:color="auto"/>
            <w:left w:val="none" w:sz="0" w:space="0" w:color="auto"/>
            <w:bottom w:val="none" w:sz="0" w:space="0" w:color="auto"/>
            <w:right w:val="none" w:sz="0" w:space="0" w:color="auto"/>
          </w:divBdr>
        </w:div>
        <w:div w:id="1974867042">
          <w:marLeft w:val="0"/>
          <w:marRight w:val="0"/>
          <w:marTop w:val="0"/>
          <w:marBottom w:val="0"/>
          <w:divBdr>
            <w:top w:val="none" w:sz="0" w:space="0" w:color="auto"/>
            <w:left w:val="none" w:sz="0" w:space="0" w:color="auto"/>
            <w:bottom w:val="none" w:sz="0" w:space="0" w:color="auto"/>
            <w:right w:val="none" w:sz="0" w:space="0" w:color="auto"/>
          </w:divBdr>
        </w:div>
        <w:div w:id="160700725">
          <w:marLeft w:val="0"/>
          <w:marRight w:val="0"/>
          <w:marTop w:val="0"/>
          <w:marBottom w:val="0"/>
          <w:divBdr>
            <w:top w:val="none" w:sz="0" w:space="0" w:color="auto"/>
            <w:left w:val="none" w:sz="0" w:space="0" w:color="auto"/>
            <w:bottom w:val="none" w:sz="0" w:space="0" w:color="auto"/>
            <w:right w:val="none" w:sz="0" w:space="0" w:color="auto"/>
          </w:divBdr>
        </w:div>
      </w:divsChild>
    </w:div>
    <w:div w:id="711227448">
      <w:bodyDiv w:val="1"/>
      <w:marLeft w:val="0"/>
      <w:marRight w:val="0"/>
      <w:marTop w:val="0"/>
      <w:marBottom w:val="0"/>
      <w:divBdr>
        <w:top w:val="none" w:sz="0" w:space="0" w:color="auto"/>
        <w:left w:val="none" w:sz="0" w:space="0" w:color="auto"/>
        <w:bottom w:val="none" w:sz="0" w:space="0" w:color="auto"/>
        <w:right w:val="none" w:sz="0" w:space="0" w:color="auto"/>
      </w:divBdr>
    </w:div>
    <w:div w:id="850872384">
      <w:bodyDiv w:val="1"/>
      <w:marLeft w:val="0"/>
      <w:marRight w:val="0"/>
      <w:marTop w:val="0"/>
      <w:marBottom w:val="0"/>
      <w:divBdr>
        <w:top w:val="none" w:sz="0" w:space="0" w:color="auto"/>
        <w:left w:val="none" w:sz="0" w:space="0" w:color="auto"/>
        <w:bottom w:val="none" w:sz="0" w:space="0" w:color="auto"/>
        <w:right w:val="none" w:sz="0" w:space="0" w:color="auto"/>
      </w:divBdr>
      <w:divsChild>
        <w:div w:id="826627568">
          <w:marLeft w:val="0"/>
          <w:marRight w:val="0"/>
          <w:marTop w:val="0"/>
          <w:marBottom w:val="0"/>
          <w:divBdr>
            <w:top w:val="none" w:sz="0" w:space="0" w:color="auto"/>
            <w:left w:val="none" w:sz="0" w:space="0" w:color="auto"/>
            <w:bottom w:val="none" w:sz="0" w:space="0" w:color="auto"/>
            <w:right w:val="none" w:sz="0" w:space="0" w:color="auto"/>
          </w:divBdr>
        </w:div>
        <w:div w:id="188881785">
          <w:marLeft w:val="0"/>
          <w:marRight w:val="0"/>
          <w:marTop w:val="0"/>
          <w:marBottom w:val="0"/>
          <w:divBdr>
            <w:top w:val="none" w:sz="0" w:space="0" w:color="auto"/>
            <w:left w:val="none" w:sz="0" w:space="0" w:color="auto"/>
            <w:bottom w:val="none" w:sz="0" w:space="0" w:color="auto"/>
            <w:right w:val="none" w:sz="0" w:space="0" w:color="auto"/>
          </w:divBdr>
        </w:div>
        <w:div w:id="1877739559">
          <w:marLeft w:val="0"/>
          <w:marRight w:val="0"/>
          <w:marTop w:val="0"/>
          <w:marBottom w:val="0"/>
          <w:divBdr>
            <w:top w:val="none" w:sz="0" w:space="0" w:color="auto"/>
            <w:left w:val="none" w:sz="0" w:space="0" w:color="auto"/>
            <w:bottom w:val="none" w:sz="0" w:space="0" w:color="auto"/>
            <w:right w:val="none" w:sz="0" w:space="0" w:color="auto"/>
          </w:divBdr>
        </w:div>
        <w:div w:id="1323309787">
          <w:marLeft w:val="0"/>
          <w:marRight w:val="0"/>
          <w:marTop w:val="0"/>
          <w:marBottom w:val="0"/>
          <w:divBdr>
            <w:top w:val="none" w:sz="0" w:space="0" w:color="auto"/>
            <w:left w:val="none" w:sz="0" w:space="0" w:color="auto"/>
            <w:bottom w:val="none" w:sz="0" w:space="0" w:color="auto"/>
            <w:right w:val="none" w:sz="0" w:space="0" w:color="auto"/>
          </w:divBdr>
        </w:div>
        <w:div w:id="1689522743">
          <w:marLeft w:val="0"/>
          <w:marRight w:val="0"/>
          <w:marTop w:val="0"/>
          <w:marBottom w:val="0"/>
          <w:divBdr>
            <w:top w:val="none" w:sz="0" w:space="0" w:color="auto"/>
            <w:left w:val="none" w:sz="0" w:space="0" w:color="auto"/>
            <w:bottom w:val="none" w:sz="0" w:space="0" w:color="auto"/>
            <w:right w:val="none" w:sz="0" w:space="0" w:color="auto"/>
          </w:divBdr>
        </w:div>
        <w:div w:id="1295133737">
          <w:marLeft w:val="0"/>
          <w:marRight w:val="0"/>
          <w:marTop w:val="0"/>
          <w:marBottom w:val="0"/>
          <w:divBdr>
            <w:top w:val="none" w:sz="0" w:space="0" w:color="auto"/>
            <w:left w:val="none" w:sz="0" w:space="0" w:color="auto"/>
            <w:bottom w:val="none" w:sz="0" w:space="0" w:color="auto"/>
            <w:right w:val="none" w:sz="0" w:space="0" w:color="auto"/>
          </w:divBdr>
        </w:div>
      </w:divsChild>
    </w:div>
    <w:div w:id="906191280">
      <w:bodyDiv w:val="1"/>
      <w:marLeft w:val="0"/>
      <w:marRight w:val="0"/>
      <w:marTop w:val="0"/>
      <w:marBottom w:val="0"/>
      <w:divBdr>
        <w:top w:val="none" w:sz="0" w:space="0" w:color="auto"/>
        <w:left w:val="none" w:sz="0" w:space="0" w:color="auto"/>
        <w:bottom w:val="none" w:sz="0" w:space="0" w:color="auto"/>
        <w:right w:val="none" w:sz="0" w:space="0" w:color="auto"/>
      </w:divBdr>
    </w:div>
    <w:div w:id="967470792">
      <w:bodyDiv w:val="1"/>
      <w:marLeft w:val="0"/>
      <w:marRight w:val="0"/>
      <w:marTop w:val="0"/>
      <w:marBottom w:val="0"/>
      <w:divBdr>
        <w:top w:val="none" w:sz="0" w:space="0" w:color="auto"/>
        <w:left w:val="none" w:sz="0" w:space="0" w:color="auto"/>
        <w:bottom w:val="none" w:sz="0" w:space="0" w:color="auto"/>
        <w:right w:val="none" w:sz="0" w:space="0" w:color="auto"/>
      </w:divBdr>
    </w:div>
    <w:div w:id="1011252526">
      <w:bodyDiv w:val="1"/>
      <w:marLeft w:val="0"/>
      <w:marRight w:val="0"/>
      <w:marTop w:val="0"/>
      <w:marBottom w:val="0"/>
      <w:divBdr>
        <w:top w:val="none" w:sz="0" w:space="0" w:color="auto"/>
        <w:left w:val="none" w:sz="0" w:space="0" w:color="auto"/>
        <w:bottom w:val="none" w:sz="0" w:space="0" w:color="auto"/>
        <w:right w:val="none" w:sz="0" w:space="0" w:color="auto"/>
      </w:divBdr>
    </w:div>
    <w:div w:id="1048646952">
      <w:bodyDiv w:val="1"/>
      <w:marLeft w:val="0"/>
      <w:marRight w:val="0"/>
      <w:marTop w:val="0"/>
      <w:marBottom w:val="0"/>
      <w:divBdr>
        <w:top w:val="none" w:sz="0" w:space="0" w:color="auto"/>
        <w:left w:val="none" w:sz="0" w:space="0" w:color="auto"/>
        <w:bottom w:val="none" w:sz="0" w:space="0" w:color="auto"/>
        <w:right w:val="none" w:sz="0" w:space="0" w:color="auto"/>
      </w:divBdr>
      <w:divsChild>
        <w:div w:id="1845971845">
          <w:marLeft w:val="0"/>
          <w:marRight w:val="0"/>
          <w:marTop w:val="0"/>
          <w:marBottom w:val="0"/>
          <w:divBdr>
            <w:top w:val="none" w:sz="0" w:space="0" w:color="auto"/>
            <w:left w:val="none" w:sz="0" w:space="0" w:color="auto"/>
            <w:bottom w:val="none" w:sz="0" w:space="0" w:color="auto"/>
            <w:right w:val="none" w:sz="0" w:space="0" w:color="auto"/>
          </w:divBdr>
        </w:div>
        <w:div w:id="1586920756">
          <w:marLeft w:val="0"/>
          <w:marRight w:val="0"/>
          <w:marTop w:val="0"/>
          <w:marBottom w:val="0"/>
          <w:divBdr>
            <w:top w:val="none" w:sz="0" w:space="0" w:color="auto"/>
            <w:left w:val="none" w:sz="0" w:space="0" w:color="auto"/>
            <w:bottom w:val="none" w:sz="0" w:space="0" w:color="auto"/>
            <w:right w:val="none" w:sz="0" w:space="0" w:color="auto"/>
          </w:divBdr>
        </w:div>
        <w:div w:id="1773162767">
          <w:marLeft w:val="0"/>
          <w:marRight w:val="0"/>
          <w:marTop w:val="0"/>
          <w:marBottom w:val="0"/>
          <w:divBdr>
            <w:top w:val="none" w:sz="0" w:space="0" w:color="auto"/>
            <w:left w:val="none" w:sz="0" w:space="0" w:color="auto"/>
            <w:bottom w:val="none" w:sz="0" w:space="0" w:color="auto"/>
            <w:right w:val="none" w:sz="0" w:space="0" w:color="auto"/>
          </w:divBdr>
        </w:div>
      </w:divsChild>
    </w:div>
    <w:div w:id="1077436950">
      <w:bodyDiv w:val="1"/>
      <w:marLeft w:val="0"/>
      <w:marRight w:val="0"/>
      <w:marTop w:val="0"/>
      <w:marBottom w:val="0"/>
      <w:divBdr>
        <w:top w:val="none" w:sz="0" w:space="0" w:color="auto"/>
        <w:left w:val="none" w:sz="0" w:space="0" w:color="auto"/>
        <w:bottom w:val="none" w:sz="0" w:space="0" w:color="auto"/>
        <w:right w:val="none" w:sz="0" w:space="0" w:color="auto"/>
      </w:divBdr>
      <w:divsChild>
        <w:div w:id="688416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7430458">
              <w:marLeft w:val="0"/>
              <w:marRight w:val="0"/>
              <w:marTop w:val="0"/>
              <w:marBottom w:val="0"/>
              <w:divBdr>
                <w:top w:val="none" w:sz="0" w:space="0" w:color="auto"/>
                <w:left w:val="none" w:sz="0" w:space="0" w:color="auto"/>
                <w:bottom w:val="none" w:sz="0" w:space="0" w:color="auto"/>
                <w:right w:val="none" w:sz="0" w:space="0" w:color="auto"/>
              </w:divBdr>
              <w:divsChild>
                <w:div w:id="1240140766">
                  <w:marLeft w:val="0"/>
                  <w:marRight w:val="0"/>
                  <w:marTop w:val="0"/>
                  <w:marBottom w:val="0"/>
                  <w:divBdr>
                    <w:top w:val="none" w:sz="0" w:space="0" w:color="auto"/>
                    <w:left w:val="none" w:sz="0" w:space="0" w:color="auto"/>
                    <w:bottom w:val="none" w:sz="0" w:space="0" w:color="auto"/>
                    <w:right w:val="none" w:sz="0" w:space="0" w:color="auto"/>
                  </w:divBdr>
                  <w:divsChild>
                    <w:div w:id="718748958">
                      <w:marLeft w:val="0"/>
                      <w:marRight w:val="0"/>
                      <w:marTop w:val="0"/>
                      <w:marBottom w:val="0"/>
                      <w:divBdr>
                        <w:top w:val="none" w:sz="0" w:space="0" w:color="auto"/>
                        <w:left w:val="none" w:sz="0" w:space="0" w:color="auto"/>
                        <w:bottom w:val="none" w:sz="0" w:space="0" w:color="auto"/>
                        <w:right w:val="none" w:sz="0" w:space="0" w:color="auto"/>
                      </w:divBdr>
                      <w:divsChild>
                        <w:div w:id="77459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1635004">
      <w:bodyDiv w:val="1"/>
      <w:marLeft w:val="0"/>
      <w:marRight w:val="0"/>
      <w:marTop w:val="0"/>
      <w:marBottom w:val="0"/>
      <w:divBdr>
        <w:top w:val="none" w:sz="0" w:space="0" w:color="auto"/>
        <w:left w:val="none" w:sz="0" w:space="0" w:color="auto"/>
        <w:bottom w:val="none" w:sz="0" w:space="0" w:color="auto"/>
        <w:right w:val="none" w:sz="0" w:space="0" w:color="auto"/>
      </w:divBdr>
    </w:div>
    <w:div w:id="1122066663">
      <w:bodyDiv w:val="1"/>
      <w:marLeft w:val="0"/>
      <w:marRight w:val="0"/>
      <w:marTop w:val="0"/>
      <w:marBottom w:val="0"/>
      <w:divBdr>
        <w:top w:val="none" w:sz="0" w:space="0" w:color="auto"/>
        <w:left w:val="none" w:sz="0" w:space="0" w:color="auto"/>
        <w:bottom w:val="none" w:sz="0" w:space="0" w:color="auto"/>
        <w:right w:val="none" w:sz="0" w:space="0" w:color="auto"/>
      </w:divBdr>
    </w:div>
    <w:div w:id="1123305502">
      <w:bodyDiv w:val="1"/>
      <w:marLeft w:val="0"/>
      <w:marRight w:val="0"/>
      <w:marTop w:val="0"/>
      <w:marBottom w:val="0"/>
      <w:divBdr>
        <w:top w:val="none" w:sz="0" w:space="0" w:color="auto"/>
        <w:left w:val="none" w:sz="0" w:space="0" w:color="auto"/>
        <w:bottom w:val="none" w:sz="0" w:space="0" w:color="auto"/>
        <w:right w:val="none" w:sz="0" w:space="0" w:color="auto"/>
      </w:divBdr>
      <w:divsChild>
        <w:div w:id="1808204248">
          <w:marLeft w:val="0"/>
          <w:marRight w:val="0"/>
          <w:marTop w:val="0"/>
          <w:marBottom w:val="0"/>
          <w:divBdr>
            <w:top w:val="none" w:sz="0" w:space="0" w:color="auto"/>
            <w:left w:val="none" w:sz="0" w:space="0" w:color="auto"/>
            <w:bottom w:val="none" w:sz="0" w:space="0" w:color="auto"/>
            <w:right w:val="none" w:sz="0" w:space="0" w:color="auto"/>
          </w:divBdr>
        </w:div>
        <w:div w:id="951209633">
          <w:marLeft w:val="0"/>
          <w:marRight w:val="0"/>
          <w:marTop w:val="0"/>
          <w:marBottom w:val="0"/>
          <w:divBdr>
            <w:top w:val="none" w:sz="0" w:space="0" w:color="auto"/>
            <w:left w:val="none" w:sz="0" w:space="0" w:color="auto"/>
            <w:bottom w:val="none" w:sz="0" w:space="0" w:color="auto"/>
            <w:right w:val="none" w:sz="0" w:space="0" w:color="auto"/>
          </w:divBdr>
        </w:div>
        <w:div w:id="600836402">
          <w:marLeft w:val="0"/>
          <w:marRight w:val="0"/>
          <w:marTop w:val="0"/>
          <w:marBottom w:val="0"/>
          <w:divBdr>
            <w:top w:val="none" w:sz="0" w:space="0" w:color="auto"/>
            <w:left w:val="none" w:sz="0" w:space="0" w:color="auto"/>
            <w:bottom w:val="none" w:sz="0" w:space="0" w:color="auto"/>
            <w:right w:val="none" w:sz="0" w:space="0" w:color="auto"/>
          </w:divBdr>
        </w:div>
        <w:div w:id="1104881864">
          <w:marLeft w:val="0"/>
          <w:marRight w:val="0"/>
          <w:marTop w:val="0"/>
          <w:marBottom w:val="0"/>
          <w:divBdr>
            <w:top w:val="none" w:sz="0" w:space="0" w:color="auto"/>
            <w:left w:val="none" w:sz="0" w:space="0" w:color="auto"/>
            <w:bottom w:val="none" w:sz="0" w:space="0" w:color="auto"/>
            <w:right w:val="none" w:sz="0" w:space="0" w:color="auto"/>
          </w:divBdr>
        </w:div>
        <w:div w:id="504394475">
          <w:marLeft w:val="0"/>
          <w:marRight w:val="0"/>
          <w:marTop w:val="0"/>
          <w:marBottom w:val="0"/>
          <w:divBdr>
            <w:top w:val="none" w:sz="0" w:space="0" w:color="auto"/>
            <w:left w:val="none" w:sz="0" w:space="0" w:color="auto"/>
            <w:bottom w:val="none" w:sz="0" w:space="0" w:color="auto"/>
            <w:right w:val="none" w:sz="0" w:space="0" w:color="auto"/>
          </w:divBdr>
        </w:div>
      </w:divsChild>
    </w:div>
    <w:div w:id="1161046580">
      <w:bodyDiv w:val="1"/>
      <w:marLeft w:val="0"/>
      <w:marRight w:val="0"/>
      <w:marTop w:val="0"/>
      <w:marBottom w:val="0"/>
      <w:divBdr>
        <w:top w:val="none" w:sz="0" w:space="0" w:color="auto"/>
        <w:left w:val="none" w:sz="0" w:space="0" w:color="auto"/>
        <w:bottom w:val="none" w:sz="0" w:space="0" w:color="auto"/>
        <w:right w:val="none" w:sz="0" w:space="0" w:color="auto"/>
      </w:divBdr>
    </w:div>
    <w:div w:id="1192304261">
      <w:bodyDiv w:val="1"/>
      <w:marLeft w:val="0"/>
      <w:marRight w:val="0"/>
      <w:marTop w:val="0"/>
      <w:marBottom w:val="0"/>
      <w:divBdr>
        <w:top w:val="none" w:sz="0" w:space="0" w:color="auto"/>
        <w:left w:val="none" w:sz="0" w:space="0" w:color="auto"/>
        <w:bottom w:val="none" w:sz="0" w:space="0" w:color="auto"/>
        <w:right w:val="none" w:sz="0" w:space="0" w:color="auto"/>
      </w:divBdr>
      <w:divsChild>
        <w:div w:id="527989420">
          <w:marLeft w:val="0"/>
          <w:marRight w:val="0"/>
          <w:marTop w:val="0"/>
          <w:marBottom w:val="0"/>
          <w:divBdr>
            <w:top w:val="none" w:sz="0" w:space="0" w:color="auto"/>
            <w:left w:val="none" w:sz="0" w:space="0" w:color="auto"/>
            <w:bottom w:val="none" w:sz="0" w:space="0" w:color="auto"/>
            <w:right w:val="none" w:sz="0" w:space="0" w:color="auto"/>
          </w:divBdr>
        </w:div>
        <w:div w:id="1444694580">
          <w:marLeft w:val="0"/>
          <w:marRight w:val="0"/>
          <w:marTop w:val="0"/>
          <w:marBottom w:val="0"/>
          <w:divBdr>
            <w:top w:val="none" w:sz="0" w:space="0" w:color="auto"/>
            <w:left w:val="none" w:sz="0" w:space="0" w:color="auto"/>
            <w:bottom w:val="none" w:sz="0" w:space="0" w:color="auto"/>
            <w:right w:val="none" w:sz="0" w:space="0" w:color="auto"/>
          </w:divBdr>
        </w:div>
        <w:div w:id="1203785289">
          <w:marLeft w:val="0"/>
          <w:marRight w:val="0"/>
          <w:marTop w:val="0"/>
          <w:marBottom w:val="0"/>
          <w:divBdr>
            <w:top w:val="none" w:sz="0" w:space="0" w:color="auto"/>
            <w:left w:val="none" w:sz="0" w:space="0" w:color="auto"/>
            <w:bottom w:val="none" w:sz="0" w:space="0" w:color="auto"/>
            <w:right w:val="none" w:sz="0" w:space="0" w:color="auto"/>
          </w:divBdr>
        </w:div>
        <w:div w:id="1482577627">
          <w:marLeft w:val="0"/>
          <w:marRight w:val="0"/>
          <w:marTop w:val="0"/>
          <w:marBottom w:val="0"/>
          <w:divBdr>
            <w:top w:val="none" w:sz="0" w:space="0" w:color="auto"/>
            <w:left w:val="none" w:sz="0" w:space="0" w:color="auto"/>
            <w:bottom w:val="none" w:sz="0" w:space="0" w:color="auto"/>
            <w:right w:val="none" w:sz="0" w:space="0" w:color="auto"/>
          </w:divBdr>
        </w:div>
        <w:div w:id="636834297">
          <w:marLeft w:val="0"/>
          <w:marRight w:val="0"/>
          <w:marTop w:val="0"/>
          <w:marBottom w:val="0"/>
          <w:divBdr>
            <w:top w:val="none" w:sz="0" w:space="0" w:color="auto"/>
            <w:left w:val="none" w:sz="0" w:space="0" w:color="auto"/>
            <w:bottom w:val="none" w:sz="0" w:space="0" w:color="auto"/>
            <w:right w:val="none" w:sz="0" w:space="0" w:color="auto"/>
          </w:divBdr>
        </w:div>
        <w:div w:id="1631013770">
          <w:marLeft w:val="0"/>
          <w:marRight w:val="0"/>
          <w:marTop w:val="0"/>
          <w:marBottom w:val="0"/>
          <w:divBdr>
            <w:top w:val="none" w:sz="0" w:space="0" w:color="auto"/>
            <w:left w:val="none" w:sz="0" w:space="0" w:color="auto"/>
            <w:bottom w:val="none" w:sz="0" w:space="0" w:color="auto"/>
            <w:right w:val="none" w:sz="0" w:space="0" w:color="auto"/>
          </w:divBdr>
        </w:div>
        <w:div w:id="354117727">
          <w:marLeft w:val="0"/>
          <w:marRight w:val="0"/>
          <w:marTop w:val="0"/>
          <w:marBottom w:val="0"/>
          <w:divBdr>
            <w:top w:val="none" w:sz="0" w:space="0" w:color="auto"/>
            <w:left w:val="none" w:sz="0" w:space="0" w:color="auto"/>
            <w:bottom w:val="none" w:sz="0" w:space="0" w:color="auto"/>
            <w:right w:val="none" w:sz="0" w:space="0" w:color="auto"/>
          </w:divBdr>
        </w:div>
        <w:div w:id="968783897">
          <w:marLeft w:val="0"/>
          <w:marRight w:val="0"/>
          <w:marTop w:val="0"/>
          <w:marBottom w:val="0"/>
          <w:divBdr>
            <w:top w:val="none" w:sz="0" w:space="0" w:color="auto"/>
            <w:left w:val="none" w:sz="0" w:space="0" w:color="auto"/>
            <w:bottom w:val="none" w:sz="0" w:space="0" w:color="auto"/>
            <w:right w:val="none" w:sz="0" w:space="0" w:color="auto"/>
          </w:divBdr>
        </w:div>
        <w:div w:id="251014272">
          <w:marLeft w:val="0"/>
          <w:marRight w:val="0"/>
          <w:marTop w:val="0"/>
          <w:marBottom w:val="0"/>
          <w:divBdr>
            <w:top w:val="none" w:sz="0" w:space="0" w:color="auto"/>
            <w:left w:val="none" w:sz="0" w:space="0" w:color="auto"/>
            <w:bottom w:val="none" w:sz="0" w:space="0" w:color="auto"/>
            <w:right w:val="none" w:sz="0" w:space="0" w:color="auto"/>
          </w:divBdr>
        </w:div>
      </w:divsChild>
    </w:div>
    <w:div w:id="1195802156">
      <w:bodyDiv w:val="1"/>
      <w:marLeft w:val="0"/>
      <w:marRight w:val="0"/>
      <w:marTop w:val="0"/>
      <w:marBottom w:val="0"/>
      <w:divBdr>
        <w:top w:val="none" w:sz="0" w:space="0" w:color="auto"/>
        <w:left w:val="none" w:sz="0" w:space="0" w:color="auto"/>
        <w:bottom w:val="none" w:sz="0" w:space="0" w:color="auto"/>
        <w:right w:val="none" w:sz="0" w:space="0" w:color="auto"/>
      </w:divBdr>
    </w:div>
    <w:div w:id="1262488254">
      <w:bodyDiv w:val="1"/>
      <w:marLeft w:val="0"/>
      <w:marRight w:val="0"/>
      <w:marTop w:val="0"/>
      <w:marBottom w:val="0"/>
      <w:divBdr>
        <w:top w:val="none" w:sz="0" w:space="0" w:color="auto"/>
        <w:left w:val="none" w:sz="0" w:space="0" w:color="auto"/>
        <w:bottom w:val="none" w:sz="0" w:space="0" w:color="auto"/>
        <w:right w:val="none" w:sz="0" w:space="0" w:color="auto"/>
      </w:divBdr>
      <w:divsChild>
        <w:div w:id="378826785">
          <w:marLeft w:val="0"/>
          <w:marRight w:val="0"/>
          <w:marTop w:val="0"/>
          <w:marBottom w:val="0"/>
          <w:divBdr>
            <w:top w:val="none" w:sz="0" w:space="0" w:color="auto"/>
            <w:left w:val="none" w:sz="0" w:space="0" w:color="auto"/>
            <w:bottom w:val="none" w:sz="0" w:space="0" w:color="auto"/>
            <w:right w:val="none" w:sz="0" w:space="0" w:color="auto"/>
          </w:divBdr>
        </w:div>
        <w:div w:id="1002975106">
          <w:marLeft w:val="0"/>
          <w:marRight w:val="0"/>
          <w:marTop w:val="0"/>
          <w:marBottom w:val="0"/>
          <w:divBdr>
            <w:top w:val="none" w:sz="0" w:space="0" w:color="auto"/>
            <w:left w:val="none" w:sz="0" w:space="0" w:color="auto"/>
            <w:bottom w:val="none" w:sz="0" w:space="0" w:color="auto"/>
            <w:right w:val="none" w:sz="0" w:space="0" w:color="auto"/>
          </w:divBdr>
        </w:div>
        <w:div w:id="768432968">
          <w:marLeft w:val="0"/>
          <w:marRight w:val="0"/>
          <w:marTop w:val="0"/>
          <w:marBottom w:val="0"/>
          <w:divBdr>
            <w:top w:val="none" w:sz="0" w:space="0" w:color="auto"/>
            <w:left w:val="none" w:sz="0" w:space="0" w:color="auto"/>
            <w:bottom w:val="none" w:sz="0" w:space="0" w:color="auto"/>
            <w:right w:val="none" w:sz="0" w:space="0" w:color="auto"/>
          </w:divBdr>
        </w:div>
        <w:div w:id="240793653">
          <w:marLeft w:val="0"/>
          <w:marRight w:val="0"/>
          <w:marTop w:val="0"/>
          <w:marBottom w:val="0"/>
          <w:divBdr>
            <w:top w:val="none" w:sz="0" w:space="0" w:color="auto"/>
            <w:left w:val="none" w:sz="0" w:space="0" w:color="auto"/>
            <w:bottom w:val="none" w:sz="0" w:space="0" w:color="auto"/>
            <w:right w:val="none" w:sz="0" w:space="0" w:color="auto"/>
          </w:divBdr>
        </w:div>
        <w:div w:id="1477255315">
          <w:marLeft w:val="0"/>
          <w:marRight w:val="0"/>
          <w:marTop w:val="0"/>
          <w:marBottom w:val="0"/>
          <w:divBdr>
            <w:top w:val="none" w:sz="0" w:space="0" w:color="auto"/>
            <w:left w:val="none" w:sz="0" w:space="0" w:color="auto"/>
            <w:bottom w:val="none" w:sz="0" w:space="0" w:color="auto"/>
            <w:right w:val="none" w:sz="0" w:space="0" w:color="auto"/>
          </w:divBdr>
        </w:div>
      </w:divsChild>
    </w:div>
    <w:div w:id="1383677433">
      <w:bodyDiv w:val="1"/>
      <w:marLeft w:val="0"/>
      <w:marRight w:val="0"/>
      <w:marTop w:val="0"/>
      <w:marBottom w:val="0"/>
      <w:divBdr>
        <w:top w:val="none" w:sz="0" w:space="0" w:color="auto"/>
        <w:left w:val="none" w:sz="0" w:space="0" w:color="auto"/>
        <w:bottom w:val="none" w:sz="0" w:space="0" w:color="auto"/>
        <w:right w:val="none" w:sz="0" w:space="0" w:color="auto"/>
      </w:divBdr>
    </w:div>
    <w:div w:id="1400439190">
      <w:bodyDiv w:val="1"/>
      <w:marLeft w:val="0"/>
      <w:marRight w:val="0"/>
      <w:marTop w:val="0"/>
      <w:marBottom w:val="0"/>
      <w:divBdr>
        <w:top w:val="none" w:sz="0" w:space="0" w:color="auto"/>
        <w:left w:val="none" w:sz="0" w:space="0" w:color="auto"/>
        <w:bottom w:val="none" w:sz="0" w:space="0" w:color="auto"/>
        <w:right w:val="none" w:sz="0" w:space="0" w:color="auto"/>
      </w:divBdr>
    </w:div>
    <w:div w:id="1403672920">
      <w:bodyDiv w:val="1"/>
      <w:marLeft w:val="0"/>
      <w:marRight w:val="0"/>
      <w:marTop w:val="0"/>
      <w:marBottom w:val="0"/>
      <w:divBdr>
        <w:top w:val="none" w:sz="0" w:space="0" w:color="auto"/>
        <w:left w:val="none" w:sz="0" w:space="0" w:color="auto"/>
        <w:bottom w:val="none" w:sz="0" w:space="0" w:color="auto"/>
        <w:right w:val="none" w:sz="0" w:space="0" w:color="auto"/>
      </w:divBdr>
      <w:divsChild>
        <w:div w:id="376703374">
          <w:marLeft w:val="0"/>
          <w:marRight w:val="0"/>
          <w:marTop w:val="0"/>
          <w:marBottom w:val="0"/>
          <w:divBdr>
            <w:top w:val="none" w:sz="0" w:space="0" w:color="auto"/>
            <w:left w:val="none" w:sz="0" w:space="0" w:color="auto"/>
            <w:bottom w:val="none" w:sz="0" w:space="0" w:color="auto"/>
            <w:right w:val="none" w:sz="0" w:space="0" w:color="auto"/>
          </w:divBdr>
        </w:div>
        <w:div w:id="459302311">
          <w:marLeft w:val="0"/>
          <w:marRight w:val="0"/>
          <w:marTop w:val="0"/>
          <w:marBottom w:val="0"/>
          <w:divBdr>
            <w:top w:val="none" w:sz="0" w:space="0" w:color="auto"/>
            <w:left w:val="none" w:sz="0" w:space="0" w:color="auto"/>
            <w:bottom w:val="none" w:sz="0" w:space="0" w:color="auto"/>
            <w:right w:val="none" w:sz="0" w:space="0" w:color="auto"/>
          </w:divBdr>
        </w:div>
      </w:divsChild>
    </w:div>
    <w:div w:id="1494417711">
      <w:bodyDiv w:val="1"/>
      <w:marLeft w:val="0"/>
      <w:marRight w:val="0"/>
      <w:marTop w:val="0"/>
      <w:marBottom w:val="0"/>
      <w:divBdr>
        <w:top w:val="none" w:sz="0" w:space="0" w:color="auto"/>
        <w:left w:val="none" w:sz="0" w:space="0" w:color="auto"/>
        <w:bottom w:val="none" w:sz="0" w:space="0" w:color="auto"/>
        <w:right w:val="none" w:sz="0" w:space="0" w:color="auto"/>
      </w:divBdr>
    </w:div>
    <w:div w:id="1496149196">
      <w:bodyDiv w:val="1"/>
      <w:marLeft w:val="0"/>
      <w:marRight w:val="0"/>
      <w:marTop w:val="0"/>
      <w:marBottom w:val="0"/>
      <w:divBdr>
        <w:top w:val="none" w:sz="0" w:space="0" w:color="auto"/>
        <w:left w:val="none" w:sz="0" w:space="0" w:color="auto"/>
        <w:bottom w:val="none" w:sz="0" w:space="0" w:color="auto"/>
        <w:right w:val="none" w:sz="0" w:space="0" w:color="auto"/>
      </w:divBdr>
    </w:div>
    <w:div w:id="1625043915">
      <w:bodyDiv w:val="1"/>
      <w:marLeft w:val="0"/>
      <w:marRight w:val="0"/>
      <w:marTop w:val="0"/>
      <w:marBottom w:val="0"/>
      <w:divBdr>
        <w:top w:val="none" w:sz="0" w:space="0" w:color="auto"/>
        <w:left w:val="none" w:sz="0" w:space="0" w:color="auto"/>
        <w:bottom w:val="none" w:sz="0" w:space="0" w:color="auto"/>
        <w:right w:val="none" w:sz="0" w:space="0" w:color="auto"/>
      </w:divBdr>
    </w:div>
    <w:div w:id="1640456615">
      <w:bodyDiv w:val="1"/>
      <w:marLeft w:val="0"/>
      <w:marRight w:val="0"/>
      <w:marTop w:val="0"/>
      <w:marBottom w:val="0"/>
      <w:divBdr>
        <w:top w:val="none" w:sz="0" w:space="0" w:color="auto"/>
        <w:left w:val="none" w:sz="0" w:space="0" w:color="auto"/>
        <w:bottom w:val="none" w:sz="0" w:space="0" w:color="auto"/>
        <w:right w:val="none" w:sz="0" w:space="0" w:color="auto"/>
      </w:divBdr>
    </w:div>
    <w:div w:id="1643264382">
      <w:bodyDiv w:val="1"/>
      <w:marLeft w:val="0"/>
      <w:marRight w:val="0"/>
      <w:marTop w:val="0"/>
      <w:marBottom w:val="0"/>
      <w:divBdr>
        <w:top w:val="none" w:sz="0" w:space="0" w:color="auto"/>
        <w:left w:val="none" w:sz="0" w:space="0" w:color="auto"/>
        <w:bottom w:val="none" w:sz="0" w:space="0" w:color="auto"/>
        <w:right w:val="none" w:sz="0" w:space="0" w:color="auto"/>
      </w:divBdr>
      <w:divsChild>
        <w:div w:id="220942867">
          <w:marLeft w:val="0"/>
          <w:marRight w:val="0"/>
          <w:marTop w:val="0"/>
          <w:marBottom w:val="0"/>
          <w:divBdr>
            <w:top w:val="none" w:sz="0" w:space="0" w:color="auto"/>
            <w:left w:val="none" w:sz="0" w:space="0" w:color="auto"/>
            <w:bottom w:val="none" w:sz="0" w:space="0" w:color="auto"/>
            <w:right w:val="none" w:sz="0" w:space="0" w:color="auto"/>
          </w:divBdr>
        </w:div>
        <w:div w:id="1314679056">
          <w:marLeft w:val="0"/>
          <w:marRight w:val="0"/>
          <w:marTop w:val="0"/>
          <w:marBottom w:val="0"/>
          <w:divBdr>
            <w:top w:val="none" w:sz="0" w:space="0" w:color="auto"/>
            <w:left w:val="none" w:sz="0" w:space="0" w:color="auto"/>
            <w:bottom w:val="none" w:sz="0" w:space="0" w:color="auto"/>
            <w:right w:val="none" w:sz="0" w:space="0" w:color="auto"/>
          </w:divBdr>
        </w:div>
        <w:div w:id="529924543">
          <w:marLeft w:val="0"/>
          <w:marRight w:val="0"/>
          <w:marTop w:val="0"/>
          <w:marBottom w:val="0"/>
          <w:divBdr>
            <w:top w:val="none" w:sz="0" w:space="0" w:color="auto"/>
            <w:left w:val="none" w:sz="0" w:space="0" w:color="auto"/>
            <w:bottom w:val="none" w:sz="0" w:space="0" w:color="auto"/>
            <w:right w:val="none" w:sz="0" w:space="0" w:color="auto"/>
          </w:divBdr>
        </w:div>
        <w:div w:id="189607181">
          <w:marLeft w:val="0"/>
          <w:marRight w:val="0"/>
          <w:marTop w:val="0"/>
          <w:marBottom w:val="0"/>
          <w:divBdr>
            <w:top w:val="none" w:sz="0" w:space="0" w:color="auto"/>
            <w:left w:val="none" w:sz="0" w:space="0" w:color="auto"/>
            <w:bottom w:val="none" w:sz="0" w:space="0" w:color="auto"/>
            <w:right w:val="none" w:sz="0" w:space="0" w:color="auto"/>
          </w:divBdr>
        </w:div>
      </w:divsChild>
    </w:div>
    <w:div w:id="1773745105">
      <w:bodyDiv w:val="1"/>
      <w:marLeft w:val="0"/>
      <w:marRight w:val="0"/>
      <w:marTop w:val="0"/>
      <w:marBottom w:val="0"/>
      <w:divBdr>
        <w:top w:val="none" w:sz="0" w:space="0" w:color="auto"/>
        <w:left w:val="none" w:sz="0" w:space="0" w:color="auto"/>
        <w:bottom w:val="none" w:sz="0" w:space="0" w:color="auto"/>
        <w:right w:val="none" w:sz="0" w:space="0" w:color="auto"/>
      </w:divBdr>
    </w:div>
    <w:div w:id="1858957507">
      <w:bodyDiv w:val="1"/>
      <w:marLeft w:val="0"/>
      <w:marRight w:val="0"/>
      <w:marTop w:val="0"/>
      <w:marBottom w:val="0"/>
      <w:divBdr>
        <w:top w:val="none" w:sz="0" w:space="0" w:color="auto"/>
        <w:left w:val="none" w:sz="0" w:space="0" w:color="auto"/>
        <w:bottom w:val="none" w:sz="0" w:space="0" w:color="auto"/>
        <w:right w:val="none" w:sz="0" w:space="0" w:color="auto"/>
      </w:divBdr>
      <w:divsChild>
        <w:div w:id="592279401">
          <w:marLeft w:val="0"/>
          <w:marRight w:val="0"/>
          <w:marTop w:val="0"/>
          <w:marBottom w:val="0"/>
          <w:divBdr>
            <w:top w:val="none" w:sz="0" w:space="0" w:color="auto"/>
            <w:left w:val="none" w:sz="0" w:space="0" w:color="auto"/>
            <w:bottom w:val="none" w:sz="0" w:space="0" w:color="auto"/>
            <w:right w:val="none" w:sz="0" w:space="0" w:color="auto"/>
          </w:divBdr>
        </w:div>
        <w:div w:id="325549850">
          <w:marLeft w:val="0"/>
          <w:marRight w:val="0"/>
          <w:marTop w:val="0"/>
          <w:marBottom w:val="0"/>
          <w:divBdr>
            <w:top w:val="none" w:sz="0" w:space="0" w:color="auto"/>
            <w:left w:val="none" w:sz="0" w:space="0" w:color="auto"/>
            <w:bottom w:val="none" w:sz="0" w:space="0" w:color="auto"/>
            <w:right w:val="none" w:sz="0" w:space="0" w:color="auto"/>
          </w:divBdr>
        </w:div>
        <w:div w:id="622535683">
          <w:marLeft w:val="0"/>
          <w:marRight w:val="0"/>
          <w:marTop w:val="0"/>
          <w:marBottom w:val="0"/>
          <w:divBdr>
            <w:top w:val="none" w:sz="0" w:space="0" w:color="auto"/>
            <w:left w:val="none" w:sz="0" w:space="0" w:color="auto"/>
            <w:bottom w:val="none" w:sz="0" w:space="0" w:color="auto"/>
            <w:right w:val="none" w:sz="0" w:space="0" w:color="auto"/>
          </w:divBdr>
        </w:div>
        <w:div w:id="625280427">
          <w:marLeft w:val="0"/>
          <w:marRight w:val="0"/>
          <w:marTop w:val="0"/>
          <w:marBottom w:val="0"/>
          <w:divBdr>
            <w:top w:val="none" w:sz="0" w:space="0" w:color="auto"/>
            <w:left w:val="none" w:sz="0" w:space="0" w:color="auto"/>
            <w:bottom w:val="none" w:sz="0" w:space="0" w:color="auto"/>
            <w:right w:val="none" w:sz="0" w:space="0" w:color="auto"/>
          </w:divBdr>
        </w:div>
        <w:div w:id="1811824470">
          <w:marLeft w:val="0"/>
          <w:marRight w:val="0"/>
          <w:marTop w:val="0"/>
          <w:marBottom w:val="0"/>
          <w:divBdr>
            <w:top w:val="none" w:sz="0" w:space="0" w:color="auto"/>
            <w:left w:val="none" w:sz="0" w:space="0" w:color="auto"/>
            <w:bottom w:val="none" w:sz="0" w:space="0" w:color="auto"/>
            <w:right w:val="none" w:sz="0" w:space="0" w:color="auto"/>
          </w:divBdr>
        </w:div>
      </w:divsChild>
    </w:div>
    <w:div w:id="1875461378">
      <w:bodyDiv w:val="1"/>
      <w:marLeft w:val="0"/>
      <w:marRight w:val="0"/>
      <w:marTop w:val="0"/>
      <w:marBottom w:val="0"/>
      <w:divBdr>
        <w:top w:val="none" w:sz="0" w:space="0" w:color="auto"/>
        <w:left w:val="none" w:sz="0" w:space="0" w:color="auto"/>
        <w:bottom w:val="none" w:sz="0" w:space="0" w:color="auto"/>
        <w:right w:val="none" w:sz="0" w:space="0" w:color="auto"/>
      </w:divBdr>
    </w:div>
    <w:div w:id="1893999397">
      <w:bodyDiv w:val="1"/>
      <w:marLeft w:val="0"/>
      <w:marRight w:val="0"/>
      <w:marTop w:val="0"/>
      <w:marBottom w:val="0"/>
      <w:divBdr>
        <w:top w:val="none" w:sz="0" w:space="0" w:color="auto"/>
        <w:left w:val="none" w:sz="0" w:space="0" w:color="auto"/>
        <w:bottom w:val="none" w:sz="0" w:space="0" w:color="auto"/>
        <w:right w:val="none" w:sz="0" w:space="0" w:color="auto"/>
      </w:divBdr>
    </w:div>
    <w:div w:id="1910268407">
      <w:bodyDiv w:val="1"/>
      <w:marLeft w:val="0"/>
      <w:marRight w:val="0"/>
      <w:marTop w:val="0"/>
      <w:marBottom w:val="0"/>
      <w:divBdr>
        <w:top w:val="none" w:sz="0" w:space="0" w:color="auto"/>
        <w:left w:val="none" w:sz="0" w:space="0" w:color="auto"/>
        <w:bottom w:val="none" w:sz="0" w:space="0" w:color="auto"/>
        <w:right w:val="none" w:sz="0" w:space="0" w:color="auto"/>
      </w:divBdr>
    </w:div>
    <w:div w:id="1932659796">
      <w:bodyDiv w:val="1"/>
      <w:marLeft w:val="0"/>
      <w:marRight w:val="0"/>
      <w:marTop w:val="0"/>
      <w:marBottom w:val="0"/>
      <w:divBdr>
        <w:top w:val="none" w:sz="0" w:space="0" w:color="auto"/>
        <w:left w:val="none" w:sz="0" w:space="0" w:color="auto"/>
        <w:bottom w:val="none" w:sz="0" w:space="0" w:color="auto"/>
        <w:right w:val="none" w:sz="0" w:space="0" w:color="auto"/>
      </w:divBdr>
    </w:div>
    <w:div w:id="1934127304">
      <w:bodyDiv w:val="1"/>
      <w:marLeft w:val="0"/>
      <w:marRight w:val="0"/>
      <w:marTop w:val="0"/>
      <w:marBottom w:val="0"/>
      <w:divBdr>
        <w:top w:val="none" w:sz="0" w:space="0" w:color="auto"/>
        <w:left w:val="none" w:sz="0" w:space="0" w:color="auto"/>
        <w:bottom w:val="none" w:sz="0" w:space="0" w:color="auto"/>
        <w:right w:val="none" w:sz="0" w:space="0" w:color="auto"/>
      </w:divBdr>
      <w:divsChild>
        <w:div w:id="1455902849">
          <w:marLeft w:val="0"/>
          <w:marRight w:val="0"/>
          <w:marTop w:val="0"/>
          <w:marBottom w:val="0"/>
          <w:divBdr>
            <w:top w:val="none" w:sz="0" w:space="0" w:color="auto"/>
            <w:left w:val="none" w:sz="0" w:space="0" w:color="auto"/>
            <w:bottom w:val="none" w:sz="0" w:space="0" w:color="auto"/>
            <w:right w:val="none" w:sz="0" w:space="0" w:color="auto"/>
          </w:divBdr>
          <w:divsChild>
            <w:div w:id="1123037186">
              <w:marLeft w:val="0"/>
              <w:marRight w:val="0"/>
              <w:marTop w:val="0"/>
              <w:marBottom w:val="0"/>
              <w:divBdr>
                <w:top w:val="none" w:sz="0" w:space="0" w:color="auto"/>
                <w:left w:val="none" w:sz="0" w:space="0" w:color="auto"/>
                <w:bottom w:val="none" w:sz="0" w:space="0" w:color="auto"/>
                <w:right w:val="none" w:sz="0" w:space="0" w:color="auto"/>
              </w:divBdr>
              <w:divsChild>
                <w:div w:id="19177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416679">
      <w:bodyDiv w:val="1"/>
      <w:marLeft w:val="0"/>
      <w:marRight w:val="0"/>
      <w:marTop w:val="0"/>
      <w:marBottom w:val="0"/>
      <w:divBdr>
        <w:top w:val="none" w:sz="0" w:space="0" w:color="auto"/>
        <w:left w:val="none" w:sz="0" w:space="0" w:color="auto"/>
        <w:bottom w:val="none" w:sz="0" w:space="0" w:color="auto"/>
        <w:right w:val="none" w:sz="0" w:space="0" w:color="auto"/>
      </w:divBdr>
    </w:div>
    <w:div w:id="1989238883">
      <w:bodyDiv w:val="1"/>
      <w:marLeft w:val="0"/>
      <w:marRight w:val="0"/>
      <w:marTop w:val="0"/>
      <w:marBottom w:val="0"/>
      <w:divBdr>
        <w:top w:val="none" w:sz="0" w:space="0" w:color="auto"/>
        <w:left w:val="none" w:sz="0" w:space="0" w:color="auto"/>
        <w:bottom w:val="none" w:sz="0" w:space="0" w:color="auto"/>
        <w:right w:val="none" w:sz="0" w:space="0" w:color="auto"/>
      </w:divBdr>
    </w:div>
    <w:div w:id="1998681723">
      <w:bodyDiv w:val="1"/>
      <w:marLeft w:val="0"/>
      <w:marRight w:val="0"/>
      <w:marTop w:val="0"/>
      <w:marBottom w:val="0"/>
      <w:divBdr>
        <w:top w:val="none" w:sz="0" w:space="0" w:color="auto"/>
        <w:left w:val="none" w:sz="0" w:space="0" w:color="auto"/>
        <w:bottom w:val="none" w:sz="0" w:space="0" w:color="auto"/>
        <w:right w:val="none" w:sz="0" w:space="0" w:color="auto"/>
      </w:divBdr>
    </w:div>
    <w:div w:id="2028484837">
      <w:bodyDiv w:val="1"/>
      <w:marLeft w:val="0"/>
      <w:marRight w:val="0"/>
      <w:marTop w:val="0"/>
      <w:marBottom w:val="0"/>
      <w:divBdr>
        <w:top w:val="none" w:sz="0" w:space="0" w:color="auto"/>
        <w:left w:val="none" w:sz="0" w:space="0" w:color="auto"/>
        <w:bottom w:val="none" w:sz="0" w:space="0" w:color="auto"/>
        <w:right w:val="none" w:sz="0" w:space="0" w:color="auto"/>
      </w:divBdr>
      <w:divsChild>
        <w:div w:id="711350441">
          <w:marLeft w:val="0"/>
          <w:marRight w:val="0"/>
          <w:marTop w:val="0"/>
          <w:marBottom w:val="0"/>
          <w:divBdr>
            <w:top w:val="none" w:sz="0" w:space="0" w:color="auto"/>
            <w:left w:val="none" w:sz="0" w:space="0" w:color="auto"/>
            <w:bottom w:val="none" w:sz="0" w:space="0" w:color="auto"/>
            <w:right w:val="none" w:sz="0" w:space="0" w:color="auto"/>
          </w:divBdr>
        </w:div>
        <w:div w:id="1989361556">
          <w:marLeft w:val="0"/>
          <w:marRight w:val="0"/>
          <w:marTop w:val="0"/>
          <w:marBottom w:val="0"/>
          <w:divBdr>
            <w:top w:val="none" w:sz="0" w:space="0" w:color="auto"/>
            <w:left w:val="none" w:sz="0" w:space="0" w:color="auto"/>
            <w:bottom w:val="none" w:sz="0" w:space="0" w:color="auto"/>
            <w:right w:val="none" w:sz="0" w:space="0" w:color="auto"/>
          </w:divBdr>
        </w:div>
        <w:div w:id="663094477">
          <w:marLeft w:val="0"/>
          <w:marRight w:val="0"/>
          <w:marTop w:val="0"/>
          <w:marBottom w:val="0"/>
          <w:divBdr>
            <w:top w:val="none" w:sz="0" w:space="0" w:color="auto"/>
            <w:left w:val="none" w:sz="0" w:space="0" w:color="auto"/>
            <w:bottom w:val="none" w:sz="0" w:space="0" w:color="auto"/>
            <w:right w:val="none" w:sz="0" w:space="0" w:color="auto"/>
          </w:divBdr>
        </w:div>
        <w:div w:id="613706209">
          <w:marLeft w:val="0"/>
          <w:marRight w:val="0"/>
          <w:marTop w:val="0"/>
          <w:marBottom w:val="0"/>
          <w:divBdr>
            <w:top w:val="none" w:sz="0" w:space="0" w:color="auto"/>
            <w:left w:val="none" w:sz="0" w:space="0" w:color="auto"/>
            <w:bottom w:val="none" w:sz="0" w:space="0" w:color="auto"/>
            <w:right w:val="none" w:sz="0" w:space="0" w:color="auto"/>
          </w:divBdr>
        </w:div>
      </w:divsChild>
    </w:div>
    <w:div w:id="2047169242">
      <w:bodyDiv w:val="1"/>
      <w:marLeft w:val="0"/>
      <w:marRight w:val="0"/>
      <w:marTop w:val="0"/>
      <w:marBottom w:val="0"/>
      <w:divBdr>
        <w:top w:val="none" w:sz="0" w:space="0" w:color="auto"/>
        <w:left w:val="none" w:sz="0" w:space="0" w:color="auto"/>
        <w:bottom w:val="none" w:sz="0" w:space="0" w:color="auto"/>
        <w:right w:val="none" w:sz="0" w:space="0" w:color="auto"/>
      </w:divBdr>
    </w:div>
    <w:div w:id="2066446163">
      <w:bodyDiv w:val="1"/>
      <w:marLeft w:val="0"/>
      <w:marRight w:val="0"/>
      <w:marTop w:val="0"/>
      <w:marBottom w:val="0"/>
      <w:divBdr>
        <w:top w:val="none" w:sz="0" w:space="0" w:color="auto"/>
        <w:left w:val="none" w:sz="0" w:space="0" w:color="auto"/>
        <w:bottom w:val="none" w:sz="0" w:space="0" w:color="auto"/>
        <w:right w:val="none" w:sz="0" w:space="0" w:color="auto"/>
      </w:divBdr>
    </w:div>
    <w:div w:id="20701533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lentina.bianchi@magentabureau.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gianluca.giordano@fipe.it" TargetMode="External"/><Relationship Id="rId4" Type="http://schemas.openxmlformats.org/officeDocument/2006/relationships/settings" Target="settings.xml"/><Relationship Id="rId9" Type="http://schemas.openxmlformats.org/officeDocument/2006/relationships/hyperlink" Target="mailto:comunicazione@magentabureau.it"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hyperlink" Target="http://www.giornatadellaristorazione.com" TargetMode="External"/><Relationship Id="rId4" Type="http://schemas.openxmlformats.org/officeDocument/2006/relationships/hyperlink" Target="http://www.giornatadellaristorazione.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B910BE-4577-461A-A629-CA0D04E71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834</Words>
  <Characters>4759</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Renata Romagnoli</dc:creator>
  <cp:lastModifiedBy>Supporto FIPE</cp:lastModifiedBy>
  <cp:revision>2</cp:revision>
  <cp:lastPrinted>2023-01-31T15:05:00Z</cp:lastPrinted>
  <dcterms:created xsi:type="dcterms:W3CDTF">2024-05-09T10:57:00Z</dcterms:created>
  <dcterms:modified xsi:type="dcterms:W3CDTF">2024-05-09T10:57:00Z</dcterms:modified>
</cp:coreProperties>
</file>