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C531D">
        <w:rPr>
          <w:rFonts w:ascii="Verdana" w:hAnsi="Verdana"/>
          <w:sz w:val="20"/>
          <w:szCs w:val="20"/>
        </w:rPr>
        <w:t>Roma</w:t>
      </w:r>
      <w:r>
        <w:rPr>
          <w:rFonts w:ascii="Verdana" w:hAnsi="Verdana"/>
          <w:sz w:val="20"/>
          <w:szCs w:val="20"/>
        </w:rPr>
        <w:t xml:space="preserve">, </w:t>
      </w:r>
      <w:r w:rsidR="00772FE6">
        <w:rPr>
          <w:rFonts w:ascii="Verdana" w:hAnsi="Verdana"/>
          <w:sz w:val="20"/>
          <w:szCs w:val="20"/>
        </w:rPr>
        <w:t>30</w:t>
      </w:r>
      <w:r w:rsidR="0024250D">
        <w:rPr>
          <w:rFonts w:ascii="Verdana" w:hAnsi="Verdana"/>
          <w:sz w:val="20"/>
          <w:szCs w:val="20"/>
        </w:rPr>
        <w:t xml:space="preserve"> </w:t>
      </w:r>
      <w:r w:rsidR="00E43AFB">
        <w:rPr>
          <w:rFonts w:ascii="Verdana" w:hAnsi="Verdana"/>
          <w:sz w:val="20"/>
          <w:szCs w:val="20"/>
        </w:rPr>
        <w:t>novembre</w:t>
      </w:r>
      <w:r w:rsidR="0024250D">
        <w:rPr>
          <w:rFonts w:ascii="Verdana" w:hAnsi="Verdana"/>
          <w:sz w:val="20"/>
          <w:szCs w:val="20"/>
        </w:rPr>
        <w:t xml:space="preserve"> 2012</w:t>
      </w: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8A5CBA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DC508A" w:rsidRDefault="00DC508A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</w:p>
    <w:p w:rsidR="008A5CBA" w:rsidRPr="00516F4D" w:rsidRDefault="00772FE6" w:rsidP="007C531D">
      <w:pPr>
        <w:spacing w:line="276" w:lineRule="auto"/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FIPE SOSTIENE PROROGA CONCESSIONI BALNEARI</w:t>
      </w:r>
      <w:r w:rsidR="00516F4D" w:rsidRPr="00516F4D">
        <w:rPr>
          <w:rFonts w:ascii="Verdana" w:hAnsi="Verdana"/>
          <w:b/>
          <w:sz w:val="32"/>
          <w:szCs w:val="32"/>
        </w:rPr>
        <w:t xml:space="preserve"> </w:t>
      </w:r>
    </w:p>
    <w:p w:rsidR="008A5CBA" w:rsidRPr="00E43AFB" w:rsidRDefault="008A5CBA" w:rsidP="008A5CBA">
      <w:pPr>
        <w:jc w:val="both"/>
        <w:rPr>
          <w:rFonts w:ascii="Verdana" w:hAnsi="Verdana"/>
          <w:sz w:val="20"/>
          <w:szCs w:val="20"/>
        </w:rPr>
      </w:pPr>
    </w:p>
    <w:p w:rsidR="006835B6" w:rsidRDefault="006835B6" w:rsidP="00E43AFB">
      <w:pPr>
        <w:rPr>
          <w:rFonts w:ascii="Verdana" w:hAnsi="Verdana"/>
          <w:sz w:val="20"/>
          <w:szCs w:val="20"/>
        </w:rPr>
      </w:pPr>
    </w:p>
    <w:p w:rsidR="006835B6" w:rsidRDefault="00516F4D" w:rsidP="00E43A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="00772FE6">
        <w:rPr>
          <w:rFonts w:ascii="Verdana" w:hAnsi="Verdana"/>
          <w:sz w:val="20"/>
          <w:szCs w:val="20"/>
        </w:rPr>
        <w:t xml:space="preserve">Confidiamo nel buon operato della X Commissione del Senato per la proroga fino al 2045 per le concessioni balneari la cui scadenza è </w:t>
      </w:r>
      <w:r w:rsidR="006835B6">
        <w:rPr>
          <w:rFonts w:ascii="Verdana" w:hAnsi="Verdana"/>
          <w:sz w:val="20"/>
          <w:szCs w:val="20"/>
        </w:rPr>
        <w:t>fissata</w:t>
      </w:r>
      <w:r w:rsidR="00772FE6">
        <w:rPr>
          <w:rFonts w:ascii="Verdana" w:hAnsi="Verdana"/>
          <w:sz w:val="20"/>
          <w:szCs w:val="20"/>
        </w:rPr>
        <w:t xml:space="preserve"> per il 2015. In questo modo, stabilimenti balneari e ristoranti che operano su terreno demaniale avranno modo di organizzare meglio le loro attivit</w:t>
      </w:r>
      <w:r w:rsidR="00873D98">
        <w:rPr>
          <w:rFonts w:ascii="Verdana" w:hAnsi="Verdana"/>
          <w:sz w:val="20"/>
          <w:szCs w:val="20"/>
        </w:rPr>
        <w:t>à in vista della aste pubbliche</w:t>
      </w:r>
      <w:r>
        <w:rPr>
          <w:rFonts w:ascii="Verdana" w:hAnsi="Verdana"/>
          <w:sz w:val="20"/>
          <w:szCs w:val="20"/>
        </w:rPr>
        <w:t>».</w:t>
      </w:r>
      <w:r w:rsidR="00873D98">
        <w:rPr>
          <w:rFonts w:ascii="Verdana" w:hAnsi="Verdana"/>
          <w:sz w:val="20"/>
          <w:szCs w:val="20"/>
        </w:rPr>
        <w:t xml:space="preserve"> </w:t>
      </w:r>
    </w:p>
    <w:p w:rsidR="006835B6" w:rsidRDefault="00873D98" w:rsidP="00E43A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questo il commento di Lino Enrico Stoppani, presidente Fipe-Confcommercio alla vigilia della votazione dell’emendamento fortemente voluto dalla </w:t>
      </w:r>
      <w:r w:rsidR="00D70A2B">
        <w:rPr>
          <w:rFonts w:ascii="Verdana" w:hAnsi="Verdana"/>
          <w:sz w:val="20"/>
          <w:szCs w:val="20"/>
        </w:rPr>
        <w:t>stessa Fipe</w:t>
      </w:r>
      <w:r>
        <w:rPr>
          <w:rFonts w:ascii="Verdana" w:hAnsi="Verdana"/>
          <w:sz w:val="20"/>
          <w:szCs w:val="20"/>
        </w:rPr>
        <w:t xml:space="preserve"> per applicare correttamente la </w:t>
      </w:r>
      <w:proofErr w:type="spellStart"/>
      <w:r>
        <w:rPr>
          <w:rFonts w:ascii="Verdana" w:hAnsi="Verdana"/>
          <w:sz w:val="20"/>
          <w:szCs w:val="20"/>
        </w:rPr>
        <w:t>Bolkestein</w:t>
      </w:r>
      <w:proofErr w:type="spellEnd"/>
      <w:r>
        <w:rPr>
          <w:rFonts w:ascii="Verdana" w:hAnsi="Verdana"/>
          <w:sz w:val="20"/>
          <w:szCs w:val="20"/>
        </w:rPr>
        <w:t xml:space="preserve"> senza mettere a rischio </w:t>
      </w:r>
      <w:r w:rsidR="006835B6">
        <w:rPr>
          <w:rFonts w:ascii="Verdana" w:hAnsi="Verdana"/>
          <w:sz w:val="20"/>
          <w:szCs w:val="20"/>
        </w:rPr>
        <w:t>il destino</w:t>
      </w:r>
      <w:r>
        <w:rPr>
          <w:rFonts w:ascii="Verdana" w:hAnsi="Verdana"/>
          <w:sz w:val="20"/>
          <w:szCs w:val="20"/>
        </w:rPr>
        <w:t xml:space="preserve"> di migliaia di imprese e delle famiglie da cui traggono lavoro. </w:t>
      </w:r>
    </w:p>
    <w:p w:rsidR="00D70A2B" w:rsidRDefault="00873D98" w:rsidP="00E43A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direttiva europea sui Servizi prevede che entro il 2014 partano le aste per le concessioni demaniali e il ristrettissimo margine di tempo, in pratica due anni, alla scadenza della concessione porta inevitabilmente al blocco di qualsiasi miglioria e innovazione da parte delle imprese alle strutture in cui operano. </w:t>
      </w:r>
    </w:p>
    <w:p w:rsidR="001A62FD" w:rsidRDefault="006835B6" w:rsidP="00E43A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improponibile – conclude Stoppani – pensare che un imprenditore investa di suo un capitale in un’azienda che dopo due anni è destinata per legge a finire all’asta, il cui esito, come in tutte le aste, è sempre imprevedibile». </w:t>
      </w:r>
    </w:p>
    <w:p w:rsidR="00772FE6" w:rsidRDefault="00772FE6" w:rsidP="00E43AF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72FE6" w:rsidRDefault="00772FE6" w:rsidP="00E43AFB">
      <w:pPr>
        <w:rPr>
          <w:rFonts w:ascii="Verdana" w:hAnsi="Verdana"/>
          <w:sz w:val="20"/>
          <w:szCs w:val="20"/>
        </w:rPr>
      </w:pPr>
    </w:p>
    <w:p w:rsidR="00772FE6" w:rsidRDefault="00772FE6" w:rsidP="00E43AFB">
      <w:pPr>
        <w:rPr>
          <w:rFonts w:ascii="Verdana" w:hAnsi="Verdana"/>
          <w:sz w:val="20"/>
          <w:szCs w:val="20"/>
        </w:rPr>
      </w:pPr>
    </w:p>
    <w:p w:rsidR="00E0633B" w:rsidRPr="002D126A" w:rsidRDefault="00E0633B" w:rsidP="002D12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E0633B" w:rsidRPr="002D126A" w:rsidSect="00F2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2B" w:rsidRDefault="00D70A2B">
      <w:r>
        <w:separator/>
      </w:r>
    </w:p>
  </w:endnote>
  <w:endnote w:type="continuationSeparator" w:id="0">
    <w:p w:rsidR="00D70A2B" w:rsidRDefault="00D7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2B" w:rsidRDefault="00D70A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2B" w:rsidRDefault="00D70A2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8"/>
      <w:gridCol w:w="5400"/>
      <w:gridCol w:w="2470"/>
    </w:tblGrid>
    <w:tr w:rsidR="00D70A2B">
      <w:tc>
        <w:tcPr>
          <w:tcW w:w="1908" w:type="dxa"/>
        </w:tcPr>
        <w:p w:rsidR="00D70A2B" w:rsidRDefault="00D70A2B">
          <w:pPr>
            <w:pStyle w:val="Pidipagina"/>
          </w:pPr>
          <w:r>
            <w:rPr>
              <w:bCs/>
              <w:noProof/>
              <w:color w:val="000080"/>
            </w:rPr>
            <w:drawing>
              <wp:inline distT="0" distB="0" distL="0" distR="0">
                <wp:extent cx="645160" cy="645160"/>
                <wp:effectExtent l="0" t="0" r="2540" b="2540"/>
                <wp:docPr id="2" name="Immagine 2" descr="Confturis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fturis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D70A2B" w:rsidRPr="008475E7" w:rsidRDefault="00D70A2B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 xml:space="preserve"> </w:t>
          </w:r>
        </w:p>
        <w:p w:rsidR="00D70A2B" w:rsidRPr="008475E7" w:rsidRDefault="00D70A2B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Piazza G.G. Belli, 2 - 00153 ROMA</w:t>
          </w:r>
        </w:p>
        <w:p w:rsidR="00D70A2B" w:rsidRPr="008475E7" w:rsidRDefault="00D70A2B" w:rsidP="00F24A6F">
          <w:pPr>
            <w:jc w:val="center"/>
            <w:rPr>
              <w:rFonts w:ascii="Verdana" w:hAnsi="Verdana"/>
              <w:sz w:val="18"/>
              <w:szCs w:val="18"/>
            </w:rPr>
          </w:pPr>
          <w:r w:rsidRPr="008475E7">
            <w:rPr>
              <w:rFonts w:ascii="Verdana" w:hAnsi="Verdana"/>
              <w:sz w:val="18"/>
              <w:szCs w:val="18"/>
            </w:rPr>
            <w:t>Tel. 06.58.39.21 - Fax 06.581.86.82</w:t>
          </w:r>
        </w:p>
        <w:p w:rsidR="00D70A2B" w:rsidRPr="008475E7" w:rsidRDefault="00D70A2B" w:rsidP="00F24A6F">
          <w:pPr>
            <w:jc w:val="center"/>
            <w:rPr>
              <w:rFonts w:ascii="Verdana" w:hAnsi="Verdana"/>
              <w:sz w:val="18"/>
              <w:szCs w:val="18"/>
              <w:lang w:val="en-GB"/>
            </w:rPr>
          </w:pPr>
          <w:r w:rsidRPr="008475E7">
            <w:rPr>
              <w:rFonts w:ascii="Verdana" w:hAnsi="Verdana"/>
              <w:sz w:val="18"/>
              <w:szCs w:val="18"/>
              <w:lang w:val="en-GB"/>
            </w:rPr>
            <w:t xml:space="preserve">Web: www.fipe.it - Email: </w:t>
          </w:r>
          <w:r>
            <w:rPr>
              <w:rFonts w:ascii="Verdana" w:hAnsi="Verdana"/>
              <w:sz w:val="18"/>
              <w:szCs w:val="18"/>
              <w:lang w:val="en-GB"/>
            </w:rPr>
            <w:t>stampa</w:t>
          </w:r>
          <w:r w:rsidRPr="008475E7">
            <w:rPr>
              <w:rFonts w:ascii="Verdana" w:hAnsi="Verdana"/>
              <w:sz w:val="18"/>
              <w:szCs w:val="18"/>
              <w:lang w:val="en-GB"/>
            </w:rPr>
            <w:t>@fipe.it</w:t>
          </w:r>
        </w:p>
        <w:p w:rsidR="00D70A2B" w:rsidRPr="00F24A6F" w:rsidRDefault="00D70A2B">
          <w:pPr>
            <w:pStyle w:val="Pidipagina"/>
            <w:rPr>
              <w:lang w:val="en-GB"/>
            </w:rPr>
          </w:pPr>
        </w:p>
      </w:tc>
      <w:tc>
        <w:tcPr>
          <w:tcW w:w="2470" w:type="dxa"/>
        </w:tcPr>
        <w:p w:rsidR="00D70A2B" w:rsidRDefault="00D70A2B" w:rsidP="00F24A6F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>
                <wp:extent cx="1258570" cy="537845"/>
                <wp:effectExtent l="0" t="0" r="0" b="0"/>
                <wp:docPr id="3" name="Immagine 3" descr="logo Confcommercio bas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nfcommercio bas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70A2B" w:rsidRPr="00F24A6F" w:rsidRDefault="00D70A2B" w:rsidP="00F24A6F">
          <w:pPr>
            <w:jc w:val="center"/>
          </w:pPr>
        </w:p>
      </w:tc>
    </w:tr>
  </w:tbl>
  <w:p w:rsidR="00D70A2B" w:rsidRDefault="00D70A2B" w:rsidP="00F24A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2B" w:rsidRDefault="00D70A2B">
      <w:r>
        <w:separator/>
      </w:r>
    </w:p>
  </w:footnote>
  <w:footnote w:type="continuationSeparator" w:id="0">
    <w:p w:rsidR="00D70A2B" w:rsidRDefault="00D7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2B" w:rsidRDefault="00D70A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2B" w:rsidRDefault="00D70A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2B" w:rsidRDefault="00D70A2B" w:rsidP="001714EA">
    <w:pPr>
      <w:pStyle w:val="Intestazione"/>
      <w:tabs>
        <w:tab w:val="clear" w:pos="4819"/>
      </w:tabs>
      <w:rPr>
        <w:rFonts w:ascii="Arial" w:hAnsi="Arial" w:cs="Arial"/>
        <w:b/>
        <w:bCs/>
        <w:sz w:val="56"/>
      </w:rPr>
    </w:pPr>
    <w:r>
      <w:rPr>
        <w:noProof/>
      </w:rPr>
      <w:drawing>
        <wp:inline distT="0" distB="0" distL="0" distR="0">
          <wp:extent cx="1828800" cy="860425"/>
          <wp:effectExtent l="0" t="0" r="0" b="0"/>
          <wp:docPr id="1" name="Immagine 1" descr="logo fipe ba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pe bas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56"/>
      </w:rPr>
      <w:t xml:space="preserve">          Nota per </w:t>
    </w:r>
    <w:smartTag w:uri="urn:schemas-microsoft-com:office:smarttags" w:element="PersonName">
      <w:smartTagPr>
        <w:attr w:name="ProductID" w:val="la Stampa"/>
      </w:smartTagPr>
      <w:r>
        <w:rPr>
          <w:rFonts w:ascii="Arial" w:hAnsi="Arial" w:cs="Arial"/>
          <w:b/>
          <w:bCs/>
          <w:sz w:val="56"/>
        </w:rPr>
        <w:t>la Stampa</w:t>
      </w:r>
    </w:smartTag>
  </w:p>
  <w:p w:rsidR="00D70A2B" w:rsidRDefault="00D70A2B" w:rsidP="001714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3F"/>
    <w:rsid w:val="00044EB2"/>
    <w:rsid w:val="0005276A"/>
    <w:rsid w:val="000D26D1"/>
    <w:rsid w:val="000E563E"/>
    <w:rsid w:val="00144DCE"/>
    <w:rsid w:val="001714EA"/>
    <w:rsid w:val="0018511A"/>
    <w:rsid w:val="001A62FD"/>
    <w:rsid w:val="001D1477"/>
    <w:rsid w:val="002023AF"/>
    <w:rsid w:val="002360BA"/>
    <w:rsid w:val="0024250D"/>
    <w:rsid w:val="00263B32"/>
    <w:rsid w:val="002B33E5"/>
    <w:rsid w:val="002C5793"/>
    <w:rsid w:val="002D126A"/>
    <w:rsid w:val="002F033D"/>
    <w:rsid w:val="002F751E"/>
    <w:rsid w:val="0033243F"/>
    <w:rsid w:val="00410BCC"/>
    <w:rsid w:val="00450BFA"/>
    <w:rsid w:val="00455F60"/>
    <w:rsid w:val="004A7CCC"/>
    <w:rsid w:val="004C1B01"/>
    <w:rsid w:val="0050043F"/>
    <w:rsid w:val="00516F4D"/>
    <w:rsid w:val="0053437D"/>
    <w:rsid w:val="00557DFD"/>
    <w:rsid w:val="0056554E"/>
    <w:rsid w:val="00595790"/>
    <w:rsid w:val="00625B41"/>
    <w:rsid w:val="00650B9F"/>
    <w:rsid w:val="006835B6"/>
    <w:rsid w:val="00686CA9"/>
    <w:rsid w:val="006907A2"/>
    <w:rsid w:val="006A6D39"/>
    <w:rsid w:val="00751177"/>
    <w:rsid w:val="00772D90"/>
    <w:rsid w:val="00772FE6"/>
    <w:rsid w:val="00774DFB"/>
    <w:rsid w:val="00783D14"/>
    <w:rsid w:val="00794546"/>
    <w:rsid w:val="007A345B"/>
    <w:rsid w:val="007B0CAB"/>
    <w:rsid w:val="007C531D"/>
    <w:rsid w:val="007E2DF8"/>
    <w:rsid w:val="007E51E2"/>
    <w:rsid w:val="008475E7"/>
    <w:rsid w:val="00873D98"/>
    <w:rsid w:val="008A5CBA"/>
    <w:rsid w:val="008D6211"/>
    <w:rsid w:val="00903FB1"/>
    <w:rsid w:val="00905907"/>
    <w:rsid w:val="009136A6"/>
    <w:rsid w:val="00990B31"/>
    <w:rsid w:val="00993B2D"/>
    <w:rsid w:val="00A259BE"/>
    <w:rsid w:val="00A41E4F"/>
    <w:rsid w:val="00A82C84"/>
    <w:rsid w:val="00AA0F88"/>
    <w:rsid w:val="00AA7A5C"/>
    <w:rsid w:val="00AF7376"/>
    <w:rsid w:val="00B249AA"/>
    <w:rsid w:val="00B91B4D"/>
    <w:rsid w:val="00BA5D63"/>
    <w:rsid w:val="00BC75A5"/>
    <w:rsid w:val="00C415C4"/>
    <w:rsid w:val="00C86ADC"/>
    <w:rsid w:val="00C91BE2"/>
    <w:rsid w:val="00C922D6"/>
    <w:rsid w:val="00CC22DB"/>
    <w:rsid w:val="00CF2DA6"/>
    <w:rsid w:val="00CF464E"/>
    <w:rsid w:val="00D04B1F"/>
    <w:rsid w:val="00D14465"/>
    <w:rsid w:val="00D357BB"/>
    <w:rsid w:val="00D527E7"/>
    <w:rsid w:val="00D5628C"/>
    <w:rsid w:val="00D6764D"/>
    <w:rsid w:val="00D70A2B"/>
    <w:rsid w:val="00DC508A"/>
    <w:rsid w:val="00DD1BFD"/>
    <w:rsid w:val="00DD2045"/>
    <w:rsid w:val="00DD5267"/>
    <w:rsid w:val="00DF762E"/>
    <w:rsid w:val="00E05C97"/>
    <w:rsid w:val="00E0633B"/>
    <w:rsid w:val="00E223A7"/>
    <w:rsid w:val="00E2444E"/>
    <w:rsid w:val="00E43AFB"/>
    <w:rsid w:val="00ED17F6"/>
    <w:rsid w:val="00F15727"/>
    <w:rsid w:val="00F23A46"/>
    <w:rsid w:val="00F24A6F"/>
    <w:rsid w:val="00F26B05"/>
    <w:rsid w:val="00F37706"/>
    <w:rsid w:val="00F74CEE"/>
    <w:rsid w:val="00F80737"/>
    <w:rsid w:val="00FA494F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43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A7C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A7CC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4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4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4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C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C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CA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CAB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4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ta.tonni\AppData\Roaming\Microsoft\Templates\fipe%20no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fipe nota</Template>
  <TotalTime>25</TotalTime>
  <Pages>1</Pages>
  <Words>189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Tonni</dc:creator>
  <cp:lastModifiedBy>Elisabetta Tonni</cp:lastModifiedBy>
  <cp:revision>5</cp:revision>
  <cp:lastPrinted>2012-11-28T16:25:00Z</cp:lastPrinted>
  <dcterms:created xsi:type="dcterms:W3CDTF">2012-11-30T09:45:00Z</dcterms:created>
  <dcterms:modified xsi:type="dcterms:W3CDTF">2012-11-30T10:08:00Z</dcterms:modified>
</cp:coreProperties>
</file>